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A16A05" w14:textId="77777777" w:rsidR="00920224" w:rsidRPr="00BF6D83" w:rsidRDefault="00920224" w:rsidP="00920224">
      <w:pPr>
        <w:ind w:left="6237"/>
        <w:jc w:val="right"/>
        <w:rPr>
          <w:color w:val="000000" w:themeColor="text1"/>
          <w:szCs w:val="28"/>
        </w:rPr>
      </w:pPr>
      <w:r w:rsidRPr="00BF6D83">
        <w:rPr>
          <w:color w:val="000000" w:themeColor="text1"/>
          <w:szCs w:val="28"/>
        </w:rPr>
        <w:t xml:space="preserve">Приложение № 1 </w:t>
      </w:r>
    </w:p>
    <w:p w14:paraId="0D6D094D" w14:textId="2F28D251" w:rsidR="00920224" w:rsidRPr="00BF6D83" w:rsidRDefault="00920224" w:rsidP="00920224">
      <w:pPr>
        <w:ind w:left="6237"/>
        <w:jc w:val="right"/>
        <w:rPr>
          <w:color w:val="000000" w:themeColor="text1"/>
          <w:szCs w:val="28"/>
        </w:rPr>
      </w:pPr>
      <w:r w:rsidRPr="00BF6D83">
        <w:rPr>
          <w:color w:val="000000" w:themeColor="text1"/>
          <w:szCs w:val="28"/>
        </w:rPr>
        <w:t xml:space="preserve">к договору № </w:t>
      </w:r>
      <w:r w:rsidR="00E9215E">
        <w:rPr>
          <w:color w:val="000000" w:themeColor="text1"/>
          <w:szCs w:val="28"/>
        </w:rPr>
        <w:t>_______</w:t>
      </w:r>
      <w:r w:rsidRPr="00BF6D83">
        <w:rPr>
          <w:color w:val="000000" w:themeColor="text1"/>
          <w:szCs w:val="28"/>
        </w:rPr>
        <w:t>_________</w:t>
      </w:r>
    </w:p>
    <w:p w14:paraId="4A7F647C" w14:textId="2B0A8D64" w:rsidR="00920224" w:rsidRPr="00BF6D83" w:rsidRDefault="00920224" w:rsidP="00920224">
      <w:pPr>
        <w:jc w:val="right"/>
        <w:rPr>
          <w:color w:val="000000" w:themeColor="text1"/>
        </w:rPr>
      </w:pPr>
      <w:r w:rsidRPr="00BF6D83">
        <w:rPr>
          <w:color w:val="000000" w:themeColor="text1"/>
          <w:szCs w:val="28"/>
        </w:rPr>
        <w:t>от ___________________</w:t>
      </w:r>
    </w:p>
    <w:p w14:paraId="143EC92F" w14:textId="77777777" w:rsidR="00920224" w:rsidRPr="00BF6D83" w:rsidRDefault="00920224">
      <w:pPr>
        <w:rPr>
          <w:color w:val="000000" w:themeColor="text1"/>
        </w:rPr>
      </w:pPr>
    </w:p>
    <w:tbl>
      <w:tblPr>
        <w:tblW w:w="995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130"/>
        <w:gridCol w:w="3828"/>
      </w:tblGrid>
      <w:tr w:rsidR="00BF6D83" w:rsidRPr="00BF6D83" w14:paraId="722C0413" w14:textId="77777777" w:rsidTr="008677D8">
        <w:tc>
          <w:tcPr>
            <w:tcW w:w="6130" w:type="dxa"/>
            <w:shd w:val="clear" w:color="auto" w:fill="auto"/>
          </w:tcPr>
          <w:p w14:paraId="5D3D8048" w14:textId="77777777" w:rsidR="006878BB" w:rsidRPr="00BF6D83" w:rsidRDefault="006878BB" w:rsidP="008677D8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/>
              <w:ind w:left="7088" w:hanging="6237"/>
              <w:rPr>
                <w:rFonts w:eastAsia="Calibri"/>
                <w:color w:val="000000" w:themeColor="text1"/>
              </w:rPr>
            </w:pPr>
            <w:bookmarkStart w:id="0" w:name="_Toc295467323"/>
            <w:r w:rsidRPr="00BF6D83">
              <w:rPr>
                <w:rFonts w:eastAsia="Calibri"/>
                <w:color w:val="000000" w:themeColor="text1"/>
              </w:rPr>
              <w:t>СОГЛАСОВАНО</w:t>
            </w:r>
          </w:p>
          <w:p w14:paraId="1B6F2BB7" w14:textId="77777777" w:rsidR="006878BB" w:rsidRPr="00BF6D83" w:rsidRDefault="006878BB" w:rsidP="008677D8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/>
              <w:ind w:left="7088" w:hanging="6237"/>
              <w:rPr>
                <w:rFonts w:eastAsia="Calibri"/>
                <w:color w:val="000000" w:themeColor="text1"/>
              </w:rPr>
            </w:pPr>
            <w:r w:rsidRPr="00BF6D83">
              <w:rPr>
                <w:rFonts w:eastAsia="Calibri"/>
                <w:color w:val="000000" w:themeColor="text1"/>
              </w:rPr>
              <w:t xml:space="preserve">   (исполнитель)</w:t>
            </w:r>
          </w:p>
          <w:p w14:paraId="12ECD1FE" w14:textId="77777777" w:rsidR="006878BB" w:rsidRPr="00BF6D83" w:rsidRDefault="006878BB" w:rsidP="008677D8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/>
              <w:ind w:left="7088" w:hanging="7088"/>
              <w:rPr>
                <w:rFonts w:eastAsia="Calibri"/>
                <w:color w:val="000000" w:themeColor="text1"/>
              </w:rPr>
            </w:pPr>
            <w:r w:rsidRPr="00BF6D83">
              <w:rPr>
                <w:rFonts w:eastAsia="Calibri"/>
                <w:color w:val="000000" w:themeColor="text1"/>
              </w:rPr>
              <w:t>___________________________</w:t>
            </w:r>
          </w:p>
          <w:p w14:paraId="2240ADD4" w14:textId="61C29001" w:rsidR="006878BB" w:rsidRPr="00BF6D83" w:rsidRDefault="009872F3" w:rsidP="008677D8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/>
              <w:ind w:left="7088" w:hanging="7088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___________________________</w:t>
            </w:r>
          </w:p>
          <w:p w14:paraId="26596C78" w14:textId="77777777" w:rsidR="006878BB" w:rsidRPr="00BF6D83" w:rsidRDefault="006878BB" w:rsidP="008677D8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/>
              <w:ind w:left="7088" w:hanging="7088"/>
              <w:rPr>
                <w:rFonts w:eastAsia="Calibri"/>
                <w:color w:val="000000" w:themeColor="text1"/>
              </w:rPr>
            </w:pPr>
            <w:r w:rsidRPr="00BF6D83">
              <w:rPr>
                <w:rFonts w:eastAsia="Calibri"/>
                <w:color w:val="000000" w:themeColor="text1"/>
              </w:rPr>
              <w:t>___________________________</w:t>
            </w:r>
          </w:p>
          <w:p w14:paraId="4FA2F1E3" w14:textId="77777777" w:rsidR="006878BB" w:rsidRPr="00BF6D83" w:rsidRDefault="006878BB" w:rsidP="008677D8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/>
              <w:ind w:left="7088" w:hanging="7088"/>
              <w:rPr>
                <w:rFonts w:eastAsia="Calibri"/>
                <w:color w:val="000000" w:themeColor="text1"/>
              </w:rPr>
            </w:pPr>
            <w:r w:rsidRPr="00BF6D83">
              <w:rPr>
                <w:rFonts w:eastAsia="Calibri"/>
                <w:color w:val="000000" w:themeColor="text1"/>
              </w:rPr>
              <w:t>___________________________</w:t>
            </w:r>
          </w:p>
          <w:p w14:paraId="39267771" w14:textId="77777777" w:rsidR="006878BB" w:rsidRPr="00BF6D83" w:rsidRDefault="006878BB" w:rsidP="008677D8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/>
              <w:ind w:left="7088" w:hanging="5812"/>
              <w:rPr>
                <w:rFonts w:eastAsia="Calibri"/>
                <w:color w:val="000000" w:themeColor="text1"/>
              </w:rPr>
            </w:pPr>
            <w:r w:rsidRPr="00BF6D83">
              <w:rPr>
                <w:rFonts w:eastAsia="Calibri"/>
                <w:color w:val="000000" w:themeColor="text1"/>
              </w:rPr>
              <w:t>(</w:t>
            </w:r>
            <w:r w:rsidRPr="00BF6D83">
              <w:rPr>
                <w:rFonts w:eastAsia="Calibri"/>
                <w:i/>
                <w:color w:val="000000" w:themeColor="text1"/>
              </w:rPr>
              <w:t>должность</w:t>
            </w:r>
            <w:r w:rsidRPr="00BF6D83">
              <w:rPr>
                <w:rFonts w:eastAsia="Calibri"/>
                <w:color w:val="000000" w:themeColor="text1"/>
              </w:rPr>
              <w:t>)</w:t>
            </w:r>
          </w:p>
          <w:p w14:paraId="13C10C0F" w14:textId="77777777" w:rsidR="006878BB" w:rsidRPr="00BF6D83" w:rsidRDefault="006878BB" w:rsidP="008677D8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/>
              <w:ind w:left="7088" w:hanging="7088"/>
              <w:rPr>
                <w:rFonts w:eastAsia="Calibri"/>
                <w:color w:val="000000" w:themeColor="text1"/>
              </w:rPr>
            </w:pPr>
          </w:p>
          <w:p w14:paraId="6FF86567" w14:textId="77777777" w:rsidR="006878BB" w:rsidRPr="00BF6D83" w:rsidRDefault="006878BB" w:rsidP="008677D8">
            <w:pPr>
              <w:tabs>
                <w:tab w:val="left" w:pos="6237"/>
              </w:tabs>
              <w:autoSpaceDE w:val="0"/>
              <w:autoSpaceDN w:val="0"/>
              <w:adjustRightInd w:val="0"/>
              <w:spacing w:after="0"/>
              <w:ind w:left="7088" w:hanging="7088"/>
              <w:rPr>
                <w:rFonts w:eastAsia="Calibri"/>
                <w:color w:val="000000" w:themeColor="text1"/>
              </w:rPr>
            </w:pPr>
            <w:r w:rsidRPr="00BF6D83">
              <w:rPr>
                <w:rFonts w:eastAsia="Calibri"/>
                <w:color w:val="000000" w:themeColor="text1"/>
              </w:rPr>
              <w:t>___________________________</w:t>
            </w:r>
          </w:p>
          <w:p w14:paraId="275704F9" w14:textId="77777777" w:rsidR="006878BB" w:rsidRPr="00BF6D83" w:rsidRDefault="006878BB" w:rsidP="008677D8">
            <w:pPr>
              <w:tabs>
                <w:tab w:val="left" w:pos="5529"/>
              </w:tabs>
              <w:autoSpaceDE w:val="0"/>
              <w:autoSpaceDN w:val="0"/>
              <w:adjustRightInd w:val="0"/>
              <w:spacing w:after="0"/>
              <w:ind w:left="1276" w:right="-2" w:hanging="992"/>
              <w:rPr>
                <w:rFonts w:eastAsia="Calibri"/>
                <w:color w:val="000000" w:themeColor="text1"/>
              </w:rPr>
            </w:pPr>
            <w:r w:rsidRPr="00BF6D83">
              <w:rPr>
                <w:rFonts w:eastAsia="Calibri"/>
                <w:color w:val="000000" w:themeColor="text1"/>
              </w:rPr>
              <w:t>(</w:t>
            </w:r>
            <w:r w:rsidRPr="00BF6D83">
              <w:rPr>
                <w:rFonts w:eastAsia="Calibri"/>
                <w:i/>
                <w:color w:val="000000" w:themeColor="text1"/>
              </w:rPr>
              <w:t>подпись</w:t>
            </w:r>
            <w:r w:rsidRPr="00BF6D83">
              <w:rPr>
                <w:rFonts w:eastAsia="Calibri"/>
                <w:color w:val="000000" w:themeColor="text1"/>
              </w:rPr>
              <w:t>)</w:t>
            </w:r>
            <w:r w:rsidRPr="00BF6D83">
              <w:rPr>
                <w:rFonts w:eastAsia="Calibri"/>
                <w:color w:val="000000" w:themeColor="text1"/>
              </w:rPr>
              <w:tab/>
              <w:t xml:space="preserve"> (</w:t>
            </w:r>
            <w:r w:rsidRPr="00BF6D83">
              <w:rPr>
                <w:rFonts w:eastAsia="Calibri"/>
                <w:i/>
                <w:color w:val="000000" w:themeColor="text1"/>
              </w:rPr>
              <w:t>фамилия, инициалы</w:t>
            </w:r>
            <w:r w:rsidRPr="00BF6D83">
              <w:rPr>
                <w:rFonts w:eastAsia="Calibri"/>
                <w:color w:val="000000" w:themeColor="text1"/>
              </w:rPr>
              <w:t>)</w:t>
            </w:r>
          </w:p>
          <w:p w14:paraId="5066954E" w14:textId="77777777" w:rsidR="006878BB" w:rsidRPr="00BF6D83" w:rsidRDefault="006878BB" w:rsidP="008677D8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/>
              <w:ind w:left="7088" w:hanging="7088"/>
              <w:rPr>
                <w:rFonts w:eastAsia="Calibri"/>
                <w:color w:val="000000" w:themeColor="text1"/>
              </w:rPr>
            </w:pPr>
            <w:r w:rsidRPr="00BF6D83">
              <w:rPr>
                <w:rFonts w:eastAsia="Calibri"/>
                <w:color w:val="000000" w:themeColor="text1"/>
              </w:rPr>
              <w:t>«____» _______________20__г.</w:t>
            </w:r>
          </w:p>
          <w:p w14:paraId="0A7AAACE" w14:textId="77777777" w:rsidR="006878BB" w:rsidRPr="00BF6D83" w:rsidRDefault="006878BB" w:rsidP="008677D8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/>
              <w:ind w:left="7088" w:hanging="5528"/>
              <w:rPr>
                <w:rFonts w:eastAsia="Calibri"/>
                <w:color w:val="000000" w:themeColor="text1"/>
              </w:rPr>
            </w:pPr>
            <w:r w:rsidRPr="00BF6D83">
              <w:rPr>
                <w:rFonts w:eastAsia="Calibri"/>
                <w:color w:val="000000" w:themeColor="text1"/>
              </w:rPr>
              <w:t>(</w:t>
            </w:r>
            <w:r w:rsidRPr="00BF6D83">
              <w:rPr>
                <w:rFonts w:eastAsia="Calibri"/>
                <w:i/>
                <w:color w:val="000000" w:themeColor="text1"/>
              </w:rPr>
              <w:t>дата</w:t>
            </w:r>
            <w:r w:rsidRPr="00BF6D83">
              <w:rPr>
                <w:rFonts w:eastAsia="Calibri"/>
                <w:color w:val="000000" w:themeColor="text1"/>
              </w:rPr>
              <w:t>)</w:t>
            </w:r>
          </w:p>
          <w:p w14:paraId="1EF74FAB" w14:textId="77777777" w:rsidR="006878BB" w:rsidRPr="00BF6D83" w:rsidRDefault="006878BB" w:rsidP="008677D8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 w:themeColor="text1"/>
              </w:rPr>
            </w:pPr>
          </w:p>
        </w:tc>
        <w:tc>
          <w:tcPr>
            <w:tcW w:w="3828" w:type="dxa"/>
            <w:shd w:val="clear" w:color="auto" w:fill="auto"/>
          </w:tcPr>
          <w:p w14:paraId="10B81AC1" w14:textId="77777777" w:rsidR="006878BB" w:rsidRPr="00BF6D83" w:rsidRDefault="006878BB" w:rsidP="008677D8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/>
              <w:ind w:left="7088" w:hanging="6237"/>
              <w:rPr>
                <w:rFonts w:eastAsia="Calibri"/>
                <w:color w:val="000000" w:themeColor="text1"/>
              </w:rPr>
            </w:pPr>
            <w:r w:rsidRPr="00BF6D83">
              <w:rPr>
                <w:rFonts w:eastAsia="Calibri"/>
                <w:color w:val="000000" w:themeColor="text1"/>
              </w:rPr>
              <w:t xml:space="preserve"> УТВЕРЖДАЮ</w:t>
            </w:r>
          </w:p>
          <w:p w14:paraId="01E72A78" w14:textId="629BBF7B" w:rsidR="006878BB" w:rsidRPr="00BF6D83" w:rsidRDefault="009872F3" w:rsidP="008677D8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/>
              <w:ind w:left="7088" w:hanging="6237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     </w:t>
            </w:r>
          </w:p>
          <w:p w14:paraId="1C54F498" w14:textId="22287B29" w:rsidR="006878BB" w:rsidRPr="00BF6D83" w:rsidRDefault="009872F3" w:rsidP="009872F3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/>
              <w:ind w:left="7088" w:hanging="7088"/>
              <w:jc w:val="right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Генеральный директор</w:t>
            </w:r>
          </w:p>
          <w:p w14:paraId="02382B24" w14:textId="2AC2141A" w:rsidR="006878BB" w:rsidRPr="00BF6D83" w:rsidRDefault="009872F3" w:rsidP="009872F3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/>
              <w:ind w:left="7088" w:hanging="7088"/>
              <w:jc w:val="right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АО «Неорганические сорбенты»</w:t>
            </w:r>
          </w:p>
          <w:p w14:paraId="280149D2" w14:textId="30D26EF7" w:rsidR="006878BB" w:rsidRPr="00BF6D83" w:rsidRDefault="009872F3" w:rsidP="009872F3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/>
              <w:ind w:left="7088" w:hanging="5812"/>
              <w:rPr>
                <w:rFonts w:eastAsia="Calibri"/>
                <w:color w:val="000000" w:themeColor="text1"/>
              </w:rPr>
            </w:pPr>
            <w:r w:rsidRPr="00BF6D83">
              <w:rPr>
                <w:rFonts w:eastAsia="Calibri"/>
                <w:color w:val="000000" w:themeColor="text1"/>
              </w:rPr>
              <w:t xml:space="preserve"> </w:t>
            </w:r>
          </w:p>
          <w:p w14:paraId="5479BCFA" w14:textId="22D8E89B" w:rsidR="006878BB" w:rsidRPr="00BF6D83" w:rsidRDefault="006878BB" w:rsidP="009872F3">
            <w:pPr>
              <w:tabs>
                <w:tab w:val="left" w:pos="6237"/>
              </w:tabs>
              <w:autoSpaceDE w:val="0"/>
              <w:autoSpaceDN w:val="0"/>
              <w:adjustRightInd w:val="0"/>
              <w:spacing w:after="0"/>
              <w:ind w:left="7088" w:hanging="7088"/>
              <w:jc w:val="right"/>
              <w:rPr>
                <w:rFonts w:eastAsia="Calibri"/>
                <w:color w:val="000000" w:themeColor="text1"/>
              </w:rPr>
            </w:pPr>
            <w:r w:rsidRPr="00BF6D83">
              <w:rPr>
                <w:rFonts w:eastAsia="Calibri"/>
                <w:color w:val="000000" w:themeColor="text1"/>
              </w:rPr>
              <w:t>______________</w:t>
            </w:r>
            <w:proofErr w:type="gramStart"/>
            <w:r w:rsidRPr="00BF6D83">
              <w:rPr>
                <w:rFonts w:eastAsia="Calibri"/>
                <w:color w:val="000000" w:themeColor="text1"/>
              </w:rPr>
              <w:t>_</w:t>
            </w:r>
            <w:r w:rsidR="009872F3">
              <w:rPr>
                <w:rFonts w:eastAsia="Calibri"/>
                <w:color w:val="000000" w:themeColor="text1"/>
              </w:rPr>
              <w:t xml:space="preserve">  </w:t>
            </w:r>
            <w:proofErr w:type="spellStart"/>
            <w:r w:rsidR="009872F3">
              <w:rPr>
                <w:rFonts w:eastAsia="Calibri"/>
                <w:color w:val="000000" w:themeColor="text1"/>
              </w:rPr>
              <w:t>Заварыкин</w:t>
            </w:r>
            <w:proofErr w:type="spellEnd"/>
            <w:proofErr w:type="gramEnd"/>
            <w:r w:rsidR="009872F3">
              <w:rPr>
                <w:rFonts w:eastAsia="Calibri"/>
                <w:color w:val="000000" w:themeColor="text1"/>
              </w:rPr>
              <w:t xml:space="preserve">  К.В.</w:t>
            </w:r>
          </w:p>
          <w:p w14:paraId="5D53ABCB" w14:textId="0BDA8B2D" w:rsidR="006878BB" w:rsidRPr="00BF6D83" w:rsidRDefault="006878BB" w:rsidP="008677D8">
            <w:pPr>
              <w:tabs>
                <w:tab w:val="left" w:pos="5529"/>
              </w:tabs>
              <w:autoSpaceDE w:val="0"/>
              <w:autoSpaceDN w:val="0"/>
              <w:adjustRightInd w:val="0"/>
              <w:spacing w:after="0"/>
              <w:ind w:left="1276" w:right="-2" w:hanging="992"/>
              <w:rPr>
                <w:rFonts w:eastAsia="Calibri"/>
                <w:color w:val="000000" w:themeColor="text1"/>
              </w:rPr>
            </w:pPr>
            <w:r w:rsidRPr="00BF6D83">
              <w:rPr>
                <w:rFonts w:eastAsia="Calibri"/>
                <w:color w:val="000000" w:themeColor="text1"/>
              </w:rPr>
              <w:t>(</w:t>
            </w:r>
            <w:r w:rsidRPr="00BF6D83">
              <w:rPr>
                <w:rFonts w:eastAsia="Calibri"/>
                <w:i/>
                <w:color w:val="000000" w:themeColor="text1"/>
              </w:rPr>
              <w:t>подпись</w:t>
            </w:r>
            <w:r w:rsidRPr="00BF6D83">
              <w:rPr>
                <w:rFonts w:eastAsia="Calibri"/>
                <w:color w:val="000000" w:themeColor="text1"/>
              </w:rPr>
              <w:t>)</w:t>
            </w:r>
            <w:r w:rsidRPr="00BF6D83">
              <w:rPr>
                <w:rFonts w:eastAsia="Calibri"/>
                <w:color w:val="000000" w:themeColor="text1"/>
              </w:rPr>
              <w:tab/>
              <w:t xml:space="preserve"> </w:t>
            </w:r>
            <w:r w:rsidR="00E9215E">
              <w:rPr>
                <w:rFonts w:eastAsia="Calibri"/>
                <w:color w:val="000000" w:themeColor="text1"/>
              </w:rPr>
              <w:t xml:space="preserve"> </w:t>
            </w:r>
          </w:p>
          <w:p w14:paraId="6DF276F1" w14:textId="77777777" w:rsidR="006878BB" w:rsidRPr="00BF6D83" w:rsidRDefault="006878BB" w:rsidP="008677D8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/>
              <w:ind w:left="7088" w:hanging="7088"/>
              <w:rPr>
                <w:rFonts w:eastAsia="Calibri"/>
                <w:color w:val="000000" w:themeColor="text1"/>
              </w:rPr>
            </w:pPr>
            <w:r w:rsidRPr="00BF6D83">
              <w:rPr>
                <w:rFonts w:eastAsia="Calibri"/>
                <w:color w:val="000000" w:themeColor="text1"/>
              </w:rPr>
              <w:t>«____» _______________20__г.</w:t>
            </w:r>
          </w:p>
          <w:p w14:paraId="09C9E07C" w14:textId="2E1678E6" w:rsidR="006878BB" w:rsidRPr="00BF6D83" w:rsidRDefault="00E9215E" w:rsidP="008677D8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/>
              <w:ind w:left="7088" w:hanging="5528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 </w:t>
            </w:r>
          </w:p>
          <w:p w14:paraId="20B59BF0" w14:textId="77777777" w:rsidR="006878BB" w:rsidRPr="00BF6D83" w:rsidRDefault="006878BB" w:rsidP="008677D8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 w:themeColor="text1"/>
              </w:rPr>
            </w:pPr>
          </w:p>
        </w:tc>
      </w:tr>
      <w:tr w:rsidR="00BF6D83" w:rsidRPr="00BF6D83" w14:paraId="07071B27" w14:textId="77777777" w:rsidTr="008677D8">
        <w:tc>
          <w:tcPr>
            <w:tcW w:w="6130" w:type="dxa"/>
            <w:shd w:val="clear" w:color="auto" w:fill="auto"/>
          </w:tcPr>
          <w:p w14:paraId="33BE029B" w14:textId="77777777" w:rsidR="006878BB" w:rsidRDefault="006878BB" w:rsidP="008677D8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/>
              <w:ind w:left="7088" w:hanging="5528"/>
              <w:rPr>
                <w:rFonts w:eastAsia="Calibri"/>
                <w:color w:val="000000" w:themeColor="text1"/>
              </w:rPr>
            </w:pPr>
          </w:p>
          <w:p w14:paraId="1B76C349" w14:textId="77777777" w:rsidR="009872F3" w:rsidRDefault="009872F3" w:rsidP="008677D8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/>
              <w:ind w:left="7088" w:hanging="5528"/>
              <w:rPr>
                <w:rFonts w:eastAsia="Calibri"/>
                <w:color w:val="000000" w:themeColor="text1"/>
              </w:rPr>
            </w:pPr>
          </w:p>
          <w:p w14:paraId="362E9A9E" w14:textId="77777777" w:rsidR="009872F3" w:rsidRDefault="009872F3" w:rsidP="008677D8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/>
              <w:ind w:left="7088" w:hanging="5528"/>
              <w:rPr>
                <w:rFonts w:eastAsia="Calibri"/>
                <w:color w:val="000000" w:themeColor="text1"/>
              </w:rPr>
            </w:pPr>
          </w:p>
          <w:p w14:paraId="34EE63BC" w14:textId="77777777" w:rsidR="009872F3" w:rsidRDefault="009872F3" w:rsidP="008677D8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/>
              <w:ind w:left="7088" w:hanging="5528"/>
              <w:rPr>
                <w:rFonts w:eastAsia="Calibri"/>
                <w:color w:val="000000" w:themeColor="text1"/>
              </w:rPr>
            </w:pPr>
          </w:p>
          <w:p w14:paraId="3874EFF3" w14:textId="77777777" w:rsidR="009872F3" w:rsidRDefault="009872F3" w:rsidP="008677D8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/>
              <w:ind w:left="7088" w:hanging="5528"/>
              <w:rPr>
                <w:rFonts w:eastAsia="Calibri"/>
                <w:color w:val="000000" w:themeColor="text1"/>
              </w:rPr>
            </w:pPr>
          </w:p>
          <w:p w14:paraId="63383A85" w14:textId="001B55FA" w:rsidR="009872F3" w:rsidRPr="00BF6D83" w:rsidRDefault="009872F3" w:rsidP="008677D8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/>
              <w:ind w:left="7088" w:hanging="5528"/>
              <w:rPr>
                <w:rFonts w:eastAsia="Calibri"/>
                <w:color w:val="000000" w:themeColor="text1"/>
              </w:rPr>
            </w:pPr>
          </w:p>
        </w:tc>
        <w:tc>
          <w:tcPr>
            <w:tcW w:w="3828" w:type="dxa"/>
            <w:shd w:val="clear" w:color="auto" w:fill="auto"/>
          </w:tcPr>
          <w:p w14:paraId="7F29F0C8" w14:textId="77777777" w:rsidR="006878BB" w:rsidRPr="00BF6D83" w:rsidRDefault="006878BB" w:rsidP="008677D8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/>
              <w:ind w:left="7088" w:hanging="5528"/>
              <w:jc w:val="right"/>
              <w:rPr>
                <w:rFonts w:eastAsia="Calibri"/>
                <w:color w:val="000000" w:themeColor="text1"/>
              </w:rPr>
            </w:pPr>
            <w:r w:rsidRPr="00BF6D83">
              <w:rPr>
                <w:color w:val="000000" w:themeColor="text1"/>
              </w:rPr>
              <w:t>Место печати</w:t>
            </w:r>
          </w:p>
        </w:tc>
      </w:tr>
    </w:tbl>
    <w:p w14:paraId="36A94943" w14:textId="77777777" w:rsidR="006878BB" w:rsidRPr="00BF6D83" w:rsidRDefault="006878BB" w:rsidP="006878B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D7B220" w14:textId="77777777" w:rsidR="006878BB" w:rsidRPr="00BF6D83" w:rsidRDefault="006878BB" w:rsidP="006878BB">
      <w:pPr>
        <w:pStyle w:val="ConsPlusNormal"/>
        <w:jc w:val="center"/>
        <w:rPr>
          <w:rFonts w:ascii="Times New Roman" w:hAnsi="Times New Roman" w:cs="Times New Roman"/>
          <w:caps/>
          <w:color w:val="000000" w:themeColor="text1"/>
          <w:sz w:val="24"/>
          <w:szCs w:val="24"/>
        </w:rPr>
      </w:pPr>
    </w:p>
    <w:p w14:paraId="176C5B9F" w14:textId="03E43141" w:rsidR="006878BB" w:rsidRPr="00BF6D83" w:rsidRDefault="006878BB" w:rsidP="006878BB">
      <w:pPr>
        <w:pStyle w:val="ConsPlusNormal"/>
        <w:jc w:val="center"/>
        <w:rPr>
          <w:rFonts w:ascii="Times New Roman" w:hAnsi="Times New Roman" w:cs="Times New Roman"/>
          <w:caps/>
          <w:color w:val="000000" w:themeColor="text1"/>
          <w:sz w:val="24"/>
          <w:szCs w:val="24"/>
        </w:rPr>
      </w:pPr>
      <w:r w:rsidRPr="00BF6D83">
        <w:rPr>
          <w:rFonts w:ascii="Times New Roman" w:hAnsi="Times New Roman" w:cs="Times New Roman"/>
          <w:caps/>
          <w:color w:val="000000" w:themeColor="text1"/>
          <w:sz w:val="24"/>
          <w:szCs w:val="24"/>
        </w:rPr>
        <w:t>ТЕХНИЧЕСКОЕ ЗАДАНИЕ на разработку эскизного проекта</w:t>
      </w:r>
    </w:p>
    <w:p w14:paraId="312D90EE" w14:textId="6AD20E6E" w:rsidR="006878BB" w:rsidRPr="00BF6D83" w:rsidRDefault="006878BB" w:rsidP="006878B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 w:cs="Times New Roman"/>
          <w:color w:val="000000" w:themeColor="text1"/>
          <w:sz w:val="24"/>
          <w:szCs w:val="24"/>
        </w:rPr>
        <w:t>объекта капитального строительства</w:t>
      </w:r>
    </w:p>
    <w:p w14:paraId="4D08667D" w14:textId="77777777" w:rsidR="006878BB" w:rsidRPr="00BF6D83" w:rsidRDefault="006878BB" w:rsidP="006878B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C1DB701" w14:textId="565097C9" w:rsidR="006878BB" w:rsidRPr="00BF6D83" w:rsidRDefault="006878BB" w:rsidP="006878B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 w:cs="Times New Roman"/>
          <w:color w:val="000000" w:themeColor="text1"/>
          <w:sz w:val="24"/>
          <w:szCs w:val="24"/>
        </w:rPr>
        <w:t>«Создание производственного комплекса мощностью 36 тонн в год сорбирующих материалов марки «Термоксид» (ПК «Термоксид»)»</w:t>
      </w:r>
    </w:p>
    <w:p w14:paraId="0F61ACC4" w14:textId="77777777" w:rsidR="006878BB" w:rsidRPr="00BF6D83" w:rsidRDefault="006878BB" w:rsidP="006878BB">
      <w:pPr>
        <w:pStyle w:val="ConsPlusNormal"/>
        <w:jc w:val="center"/>
        <w:rPr>
          <w:rFonts w:ascii="Times New Roman" w:hAnsi="Times New Roman" w:cs="Times New Roman"/>
          <w:caps/>
          <w:color w:val="000000" w:themeColor="text1"/>
          <w:sz w:val="24"/>
          <w:szCs w:val="24"/>
        </w:rPr>
      </w:pPr>
    </w:p>
    <w:p w14:paraId="3B2F6977" w14:textId="5E8709D2" w:rsidR="006878BB" w:rsidRPr="00BF6D83" w:rsidRDefault="006878BB" w:rsidP="006878B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C2D918" w14:textId="77777777" w:rsidR="006878BB" w:rsidRPr="00BF6D83" w:rsidRDefault="006878BB" w:rsidP="006878B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4EDCE87" w14:textId="77777777" w:rsidR="006878BB" w:rsidRPr="00BF6D83" w:rsidRDefault="006878BB" w:rsidP="006878B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 w:cs="Times New Roman"/>
          <w:color w:val="000000" w:themeColor="text1"/>
          <w:sz w:val="24"/>
          <w:szCs w:val="24"/>
        </w:rPr>
        <w:t>Технический заказчик (застройщик)</w:t>
      </w:r>
    </w:p>
    <w:p w14:paraId="5218DD3F" w14:textId="77777777" w:rsidR="006878BB" w:rsidRPr="00BF6D83" w:rsidRDefault="006878BB" w:rsidP="006878B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</w:t>
      </w:r>
    </w:p>
    <w:p w14:paraId="1EEC8950" w14:textId="77777777" w:rsidR="006878BB" w:rsidRPr="00BF6D83" w:rsidRDefault="006878BB" w:rsidP="006878B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5C8A37" w14:textId="77777777" w:rsidR="006878BB" w:rsidRPr="00BF6D83" w:rsidRDefault="006878BB" w:rsidP="006878B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 w:cs="Times New Roman"/>
          <w:color w:val="000000" w:themeColor="text1"/>
          <w:sz w:val="24"/>
          <w:szCs w:val="24"/>
        </w:rPr>
        <w:t>Проектная организация</w:t>
      </w:r>
    </w:p>
    <w:p w14:paraId="402F5D1C" w14:textId="77777777" w:rsidR="006878BB" w:rsidRPr="00BF6D83" w:rsidRDefault="006878BB" w:rsidP="006878B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</w:t>
      </w:r>
    </w:p>
    <w:p w14:paraId="7413E232" w14:textId="77777777" w:rsidR="006878BB" w:rsidRPr="00BF6D83" w:rsidRDefault="006878BB" w:rsidP="006878BB">
      <w:pPr>
        <w:pStyle w:val="ConsPlusNormal"/>
        <w:ind w:firstLine="382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F6D8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(по конкурсу, если иное не установлено)</w:t>
      </w:r>
    </w:p>
    <w:p w14:paraId="0A9769EA" w14:textId="77777777" w:rsidR="006878BB" w:rsidRDefault="006878BB" w:rsidP="006878BB">
      <w:pPr>
        <w:pStyle w:val="ConsPlusNormal"/>
        <w:ind w:firstLine="382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8AB60F" w14:textId="77777777" w:rsidR="00A35DFD" w:rsidRDefault="00A35DFD" w:rsidP="006878BB">
      <w:pPr>
        <w:pStyle w:val="ConsPlusNormal"/>
        <w:ind w:firstLine="382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E772768" w14:textId="77777777" w:rsidR="00A35DFD" w:rsidRPr="00BF6D83" w:rsidRDefault="00A35DFD" w:rsidP="006878BB">
      <w:pPr>
        <w:pStyle w:val="ConsPlusNormal"/>
        <w:ind w:firstLine="3828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6DC6EC1B" w14:textId="77777777" w:rsidR="006878BB" w:rsidRPr="00BF6D83" w:rsidRDefault="006878BB" w:rsidP="006878BB">
      <w:pPr>
        <w:pStyle w:val="ConsPlusNormal"/>
        <w:ind w:firstLine="3828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B590F93" w14:textId="77777777" w:rsidR="000F261D" w:rsidRDefault="000F261D" w:rsidP="0075274F">
      <w:pPr>
        <w:suppressAutoHyphens/>
        <w:jc w:val="center"/>
        <w:rPr>
          <w:color w:val="000000" w:themeColor="text1"/>
        </w:rPr>
      </w:pPr>
    </w:p>
    <w:p w14:paraId="72B730DF" w14:textId="77777777" w:rsidR="000F261D" w:rsidRDefault="000F261D" w:rsidP="0075274F">
      <w:pPr>
        <w:suppressAutoHyphens/>
        <w:jc w:val="center"/>
        <w:rPr>
          <w:color w:val="000000" w:themeColor="text1"/>
        </w:rPr>
      </w:pPr>
    </w:p>
    <w:p w14:paraId="78DADD3C" w14:textId="77777777" w:rsidR="000F261D" w:rsidRDefault="000F261D" w:rsidP="0075274F">
      <w:pPr>
        <w:suppressAutoHyphens/>
        <w:jc w:val="center"/>
        <w:rPr>
          <w:color w:val="000000" w:themeColor="text1"/>
        </w:rPr>
      </w:pPr>
    </w:p>
    <w:p w14:paraId="7F663B4F" w14:textId="77777777" w:rsidR="000F261D" w:rsidRDefault="000F261D" w:rsidP="0075274F">
      <w:pPr>
        <w:suppressAutoHyphens/>
        <w:jc w:val="center"/>
        <w:rPr>
          <w:color w:val="000000" w:themeColor="text1"/>
        </w:rPr>
      </w:pPr>
    </w:p>
    <w:p w14:paraId="1037907D" w14:textId="77777777" w:rsidR="0075274F" w:rsidRPr="00BF6D83" w:rsidRDefault="006878BB" w:rsidP="0075274F">
      <w:pPr>
        <w:suppressAutoHyphens/>
        <w:jc w:val="center"/>
        <w:rPr>
          <w:color w:val="000000" w:themeColor="text1"/>
        </w:rPr>
      </w:pPr>
      <w:r w:rsidRPr="00BF6D83">
        <w:rPr>
          <w:color w:val="000000" w:themeColor="text1"/>
        </w:rPr>
        <w:t>Москва</w:t>
      </w:r>
    </w:p>
    <w:p w14:paraId="1486E57C" w14:textId="3EAEB9B7" w:rsidR="006878BB" w:rsidRPr="00BF6D83" w:rsidRDefault="006878BB" w:rsidP="0075274F">
      <w:pPr>
        <w:suppressAutoHyphens/>
        <w:jc w:val="center"/>
        <w:rPr>
          <w:color w:val="000000" w:themeColor="text1"/>
        </w:rPr>
        <w:sectPr w:rsidR="006878BB" w:rsidRPr="00BF6D83" w:rsidSect="00026461">
          <w:headerReference w:type="default" r:id="rId8"/>
          <w:footerReference w:type="even" r:id="rId9"/>
          <w:footerReference w:type="first" r:id="rId10"/>
          <w:pgSz w:w="11906" w:h="16838"/>
          <w:pgMar w:top="1134" w:right="567" w:bottom="1134" w:left="1418" w:header="709" w:footer="709" w:gutter="0"/>
          <w:cols w:space="720"/>
          <w:titlePg/>
          <w:docGrid w:linePitch="381"/>
        </w:sectPr>
      </w:pPr>
      <w:r w:rsidRPr="00BF6D83">
        <w:rPr>
          <w:color w:val="000000" w:themeColor="text1"/>
        </w:rPr>
        <w:t>2024 г.</w:t>
      </w:r>
    </w:p>
    <w:p w14:paraId="3C16FCB9" w14:textId="77777777" w:rsidR="006878BB" w:rsidRPr="00BF6D83" w:rsidRDefault="006878BB" w:rsidP="006878BB">
      <w:pPr>
        <w:pStyle w:val="afa"/>
        <w:pageBreakBefore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lastRenderedPageBreak/>
        <w:t>СОДЕРЖАНИЕ</w:t>
      </w:r>
    </w:p>
    <w:p w14:paraId="58EA0F76" w14:textId="77777777" w:rsidR="006878BB" w:rsidRPr="00BF6D83" w:rsidRDefault="006878BB" w:rsidP="006878BB">
      <w:pPr>
        <w:pStyle w:val="afa"/>
        <w:rPr>
          <w:rFonts w:ascii="Times New Roman" w:hAnsi="Times New Roman"/>
          <w:color w:val="000000" w:themeColor="text1"/>
          <w:sz w:val="24"/>
          <w:szCs w:val="24"/>
        </w:rPr>
      </w:pPr>
    </w:p>
    <w:p w14:paraId="265FFBEF" w14:textId="0F4752D3" w:rsidR="006878BB" w:rsidRPr="00BF6D83" w:rsidRDefault="006878BB" w:rsidP="006878BB">
      <w:pPr>
        <w:pStyle w:val="afa"/>
        <w:jc w:val="both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aps/>
          <w:color w:val="000000" w:themeColor="text1"/>
          <w:sz w:val="24"/>
          <w:szCs w:val="24"/>
        </w:rPr>
        <w:t>1.</w:t>
      </w:r>
      <w:r w:rsidR="00E74FAF" w:rsidRPr="00BF6D83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 ОБЩИЕ ДАННЫЕ</w:t>
      </w:r>
    </w:p>
    <w:p w14:paraId="534C0AAC" w14:textId="77777777" w:rsidR="00E74FAF" w:rsidRPr="00BF6D83" w:rsidRDefault="006878BB" w:rsidP="006878BB">
      <w:pPr>
        <w:pStyle w:val="afa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 xml:space="preserve">1.1. </w:t>
      </w:r>
      <w:r w:rsidR="00E74FAF" w:rsidRPr="00BF6D83">
        <w:rPr>
          <w:rFonts w:ascii="Times New Roman" w:hAnsi="Times New Roman"/>
          <w:color w:val="000000" w:themeColor="text1"/>
          <w:sz w:val="24"/>
          <w:szCs w:val="24"/>
        </w:rPr>
        <w:t xml:space="preserve">Основание для проектирования объекта </w:t>
      </w:r>
    </w:p>
    <w:p w14:paraId="1E09FE43" w14:textId="77777777" w:rsidR="00E74FAF" w:rsidRPr="00BF6D83" w:rsidRDefault="00E74FAF" w:rsidP="006878BB">
      <w:pPr>
        <w:pStyle w:val="afa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 xml:space="preserve">1.2. Заказчик </w:t>
      </w:r>
    </w:p>
    <w:p w14:paraId="443BC3C4" w14:textId="4F3C4829" w:rsidR="00E74FAF" w:rsidRPr="00BF6D83" w:rsidRDefault="00E74FAF" w:rsidP="006878BB">
      <w:pPr>
        <w:pStyle w:val="afa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>1.3. Исполнитель</w:t>
      </w:r>
    </w:p>
    <w:p w14:paraId="3F578AB4" w14:textId="77777777" w:rsidR="00E74FAF" w:rsidRPr="00BF6D83" w:rsidRDefault="00E74FAF" w:rsidP="006878BB">
      <w:pPr>
        <w:pStyle w:val="afa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 xml:space="preserve">1.4. Вид работ </w:t>
      </w:r>
    </w:p>
    <w:p w14:paraId="56A92A55" w14:textId="363D15EE" w:rsidR="00E74FAF" w:rsidRPr="00BF6D83" w:rsidRDefault="00E74FAF" w:rsidP="006878BB">
      <w:pPr>
        <w:pStyle w:val="afa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>1.5. Сведения об источниках финансирования строительства объекта</w:t>
      </w:r>
    </w:p>
    <w:p w14:paraId="49400EDE" w14:textId="77777777" w:rsidR="00E74FAF" w:rsidRPr="00BF6D83" w:rsidRDefault="00E74FAF" w:rsidP="006878BB">
      <w:pPr>
        <w:pStyle w:val="afa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 xml:space="preserve">1.6. Исходные данные </w:t>
      </w:r>
    </w:p>
    <w:p w14:paraId="607F2E24" w14:textId="12C1B36A" w:rsidR="00E74FAF" w:rsidRPr="00BF6D83" w:rsidRDefault="00E74FAF" w:rsidP="006878BB">
      <w:pPr>
        <w:pStyle w:val="afa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>1.7. Требования к выделению этапов строительства объекта</w:t>
      </w:r>
    </w:p>
    <w:p w14:paraId="2C0C99FD" w14:textId="614216A8" w:rsidR="00E74FAF" w:rsidRPr="00BF6D83" w:rsidRDefault="00E74FAF" w:rsidP="006878BB">
      <w:pPr>
        <w:pStyle w:val="afa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>1.8. Срок строительства объекта</w:t>
      </w:r>
    </w:p>
    <w:p w14:paraId="3F6C10B6" w14:textId="1A4EDFA0" w:rsidR="00E74FAF" w:rsidRPr="00BF6D83" w:rsidRDefault="00E74FAF" w:rsidP="006878BB">
      <w:pPr>
        <w:pStyle w:val="afa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>1.9. Срок выполнения работ</w:t>
      </w:r>
    </w:p>
    <w:p w14:paraId="3F9C3A33" w14:textId="45C3D582" w:rsidR="006878BB" w:rsidRPr="00BF6D83" w:rsidRDefault="00E74FAF" w:rsidP="00E74FAF">
      <w:pPr>
        <w:pStyle w:val="afa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>1.1</w:t>
      </w:r>
      <w:r w:rsidR="00EB6BA0" w:rsidRPr="00BF6D83">
        <w:rPr>
          <w:rFonts w:ascii="Times New Roman" w:hAnsi="Times New Roman"/>
          <w:color w:val="000000" w:themeColor="text1"/>
          <w:sz w:val="24"/>
          <w:szCs w:val="24"/>
        </w:rPr>
        <w:t>0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5B0E02" w:rsidRPr="00BF6D83">
        <w:rPr>
          <w:color w:val="000000" w:themeColor="text1"/>
        </w:rPr>
        <w:t xml:space="preserve"> </w:t>
      </w:r>
      <w:r w:rsidR="005B0E02" w:rsidRPr="00BF6D83">
        <w:rPr>
          <w:rFonts w:ascii="Times New Roman" w:hAnsi="Times New Roman"/>
          <w:color w:val="000000" w:themeColor="text1"/>
          <w:sz w:val="24"/>
          <w:szCs w:val="24"/>
        </w:rPr>
        <w:t>Требования к основным технико-экономическим показателям объекта</w:t>
      </w:r>
    </w:p>
    <w:p w14:paraId="7FDFDE6B" w14:textId="0B43DB43" w:rsidR="00E74FAF" w:rsidRPr="00BF6D83" w:rsidRDefault="00E74FAF" w:rsidP="00E74FAF">
      <w:pPr>
        <w:pStyle w:val="afa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>1.1</w:t>
      </w:r>
      <w:r w:rsidR="00EB6BA0" w:rsidRPr="00BF6D83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5B0E02" w:rsidRPr="00BF6D83">
        <w:rPr>
          <w:color w:val="000000" w:themeColor="text1"/>
        </w:rPr>
        <w:t xml:space="preserve"> </w:t>
      </w:r>
      <w:r w:rsidR="005B0E02" w:rsidRPr="00BF6D83">
        <w:rPr>
          <w:rFonts w:ascii="Times New Roman" w:hAnsi="Times New Roman"/>
          <w:color w:val="000000" w:themeColor="text1"/>
          <w:sz w:val="24"/>
          <w:szCs w:val="24"/>
        </w:rPr>
        <w:t>Идентификационные признаки объекта:</w:t>
      </w:r>
    </w:p>
    <w:p w14:paraId="1CB714F1" w14:textId="27FA0508" w:rsidR="005B0E02" w:rsidRPr="00BF6D83" w:rsidRDefault="005B0E02" w:rsidP="005B0E02">
      <w:pPr>
        <w:pStyle w:val="afa"/>
        <w:ind w:left="707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>1.1</w:t>
      </w:r>
      <w:r w:rsidR="00EB6BA0" w:rsidRPr="00BF6D83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>.1. Назначение</w:t>
      </w:r>
    </w:p>
    <w:p w14:paraId="6203FBEE" w14:textId="362ADB2B" w:rsidR="005B0E02" w:rsidRPr="00BF6D83" w:rsidRDefault="00E74FAF" w:rsidP="00434A0C">
      <w:pPr>
        <w:pStyle w:val="afa"/>
        <w:ind w:firstLine="141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>1.1</w:t>
      </w:r>
      <w:r w:rsidR="00EB6BA0" w:rsidRPr="00BF6D83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5B0E02" w:rsidRPr="00BF6D83">
        <w:rPr>
          <w:rFonts w:ascii="Times New Roman" w:hAnsi="Times New Roman"/>
          <w:color w:val="000000" w:themeColor="text1"/>
          <w:sz w:val="24"/>
          <w:szCs w:val="24"/>
        </w:rPr>
        <w:t>2. Принадлежность к объектам транспортной инфраструктуры и к другим объектам, функционально-технические особенности, которых влияют на их безопасность</w:t>
      </w:r>
    </w:p>
    <w:p w14:paraId="20AE6583" w14:textId="5BA6946C" w:rsidR="005B0E02" w:rsidRPr="00BF6D83" w:rsidRDefault="005B0E02" w:rsidP="00434A0C">
      <w:pPr>
        <w:pStyle w:val="afa"/>
        <w:ind w:firstLine="141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>1.1</w:t>
      </w:r>
      <w:r w:rsidR="00EB6BA0" w:rsidRPr="00BF6D83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>.3. Возможность опасных природных процессов и явлений техногенных воздействий на территории, на которой будет осуществляться строительство, реконструкция и эксплуатация здания или сооружения</w:t>
      </w:r>
    </w:p>
    <w:p w14:paraId="5D791A5F" w14:textId="21C39AC8" w:rsidR="005B0E02" w:rsidRPr="00BF6D83" w:rsidRDefault="005B0E02" w:rsidP="005B0E02">
      <w:pPr>
        <w:pStyle w:val="afa"/>
        <w:ind w:left="707"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>1.1</w:t>
      </w:r>
      <w:r w:rsidR="00EB6BA0" w:rsidRPr="00BF6D83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>.4. Принадлежность к опасным производственным объектам</w:t>
      </w:r>
    </w:p>
    <w:p w14:paraId="09F588CE" w14:textId="244E62C3" w:rsidR="005B0E02" w:rsidRPr="00BF6D83" w:rsidRDefault="005B0E02" w:rsidP="005B0E02">
      <w:pPr>
        <w:pStyle w:val="afa"/>
        <w:ind w:left="707"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>1.1</w:t>
      </w:r>
      <w:r w:rsidR="00EB6BA0" w:rsidRPr="00BF6D83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>.5. Пожарная и взрывопожарная опасность</w:t>
      </w:r>
    </w:p>
    <w:p w14:paraId="2B8DF598" w14:textId="327F893C" w:rsidR="005B0E02" w:rsidRPr="00BF6D83" w:rsidRDefault="005B0E02" w:rsidP="005B0E02">
      <w:pPr>
        <w:pStyle w:val="afa"/>
        <w:ind w:left="707"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>1.1</w:t>
      </w:r>
      <w:r w:rsidR="00EB6BA0" w:rsidRPr="00BF6D83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>.6. Наличие помещений с постоянным пребыванием людей</w:t>
      </w:r>
    </w:p>
    <w:p w14:paraId="001388E3" w14:textId="32718B7A" w:rsidR="005B0E02" w:rsidRPr="00BF6D83" w:rsidRDefault="005B0E02" w:rsidP="005B0E02">
      <w:pPr>
        <w:pStyle w:val="afa"/>
        <w:ind w:left="707"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>1.1</w:t>
      </w:r>
      <w:r w:rsidR="00EB6BA0" w:rsidRPr="00BF6D83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>.7. Уровень ответственности</w:t>
      </w:r>
    </w:p>
    <w:p w14:paraId="08771694" w14:textId="3889AFB0" w:rsidR="005B0E02" w:rsidRPr="00BF6D83" w:rsidRDefault="00434A0C" w:rsidP="00434A0C">
      <w:pPr>
        <w:pStyle w:val="afa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>1.1</w:t>
      </w:r>
      <w:r w:rsidR="00EB6BA0" w:rsidRPr="00BF6D83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5B0E02" w:rsidRPr="00BF6D83">
        <w:rPr>
          <w:rFonts w:ascii="Times New Roman" w:hAnsi="Times New Roman"/>
          <w:color w:val="000000" w:themeColor="text1"/>
          <w:sz w:val="24"/>
          <w:szCs w:val="24"/>
        </w:rPr>
        <w:t>. Требования о необходимости соответствия проектной документации обоснованию безопасности опасного производственного объекта</w:t>
      </w:r>
    </w:p>
    <w:p w14:paraId="119AB4BA" w14:textId="64D4CF7B" w:rsidR="00E74FAF" w:rsidRPr="00BF6D83" w:rsidRDefault="00434A0C" w:rsidP="00434A0C">
      <w:pPr>
        <w:pStyle w:val="afa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>1.1</w:t>
      </w:r>
      <w:r w:rsidR="00EB6BA0" w:rsidRPr="00BF6D83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5B0E02" w:rsidRPr="00BF6D83">
        <w:rPr>
          <w:rFonts w:ascii="Times New Roman" w:hAnsi="Times New Roman"/>
          <w:color w:val="000000" w:themeColor="text1"/>
          <w:sz w:val="24"/>
          <w:szCs w:val="24"/>
        </w:rPr>
        <w:t xml:space="preserve">.Требования к качеству, конкурентоспособности, </w:t>
      </w:r>
      <w:proofErr w:type="spellStart"/>
      <w:r w:rsidR="005B0E02" w:rsidRPr="00BF6D83">
        <w:rPr>
          <w:rFonts w:ascii="Times New Roman" w:hAnsi="Times New Roman"/>
          <w:color w:val="000000" w:themeColor="text1"/>
          <w:sz w:val="24"/>
          <w:szCs w:val="24"/>
        </w:rPr>
        <w:t>экологичности</w:t>
      </w:r>
      <w:proofErr w:type="spellEnd"/>
      <w:r w:rsidR="005B0E02" w:rsidRPr="00BF6D83">
        <w:rPr>
          <w:rFonts w:ascii="Times New Roman" w:hAnsi="Times New Roman"/>
          <w:color w:val="000000" w:themeColor="text1"/>
          <w:sz w:val="24"/>
          <w:szCs w:val="24"/>
        </w:rPr>
        <w:t xml:space="preserve"> и энергоэффективности проектных решений</w:t>
      </w:r>
    </w:p>
    <w:p w14:paraId="67718A85" w14:textId="19416B1D" w:rsidR="006878BB" w:rsidRPr="00BF6D83" w:rsidRDefault="006878BB" w:rsidP="006878BB">
      <w:pPr>
        <w:pStyle w:val="afa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2. </w:t>
      </w:r>
      <w:r w:rsidR="00434A0C" w:rsidRPr="00BF6D83">
        <w:rPr>
          <w:rFonts w:ascii="Times New Roman" w:hAnsi="Times New Roman"/>
          <w:caps/>
          <w:color w:val="000000" w:themeColor="text1"/>
          <w:sz w:val="24"/>
          <w:szCs w:val="24"/>
        </w:rPr>
        <w:t>ТРЕБОВАНИЯ К ПРОЕКТ</w:t>
      </w:r>
      <w:r w:rsidR="00EB6BA0" w:rsidRPr="00BF6D83">
        <w:rPr>
          <w:rFonts w:ascii="Times New Roman" w:hAnsi="Times New Roman"/>
          <w:caps/>
          <w:color w:val="000000" w:themeColor="text1"/>
          <w:sz w:val="24"/>
          <w:szCs w:val="24"/>
        </w:rPr>
        <w:t>ой документации</w:t>
      </w:r>
    </w:p>
    <w:p w14:paraId="53289D3D" w14:textId="39CC6AF4" w:rsidR="00EB6BA0" w:rsidRPr="00BF6D83" w:rsidRDefault="006878BB" w:rsidP="00EB6BA0">
      <w:pPr>
        <w:pStyle w:val="afa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 xml:space="preserve">2.1. </w:t>
      </w:r>
      <w:r w:rsidR="00EB6BA0" w:rsidRPr="00BF6D83">
        <w:rPr>
          <w:rFonts w:ascii="Times New Roman" w:hAnsi="Times New Roman"/>
          <w:color w:val="000000" w:themeColor="text1"/>
          <w:sz w:val="24"/>
          <w:szCs w:val="24"/>
        </w:rPr>
        <w:t>Требования к составу и содержанию эскизного проекта</w:t>
      </w:r>
    </w:p>
    <w:p w14:paraId="4C9A9170" w14:textId="7A8370E2" w:rsidR="00434A0C" w:rsidRPr="00BF6D83" w:rsidRDefault="00EB6BA0" w:rsidP="00434A0C">
      <w:pPr>
        <w:pStyle w:val="afa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 xml:space="preserve">2.2. </w:t>
      </w:r>
      <w:r w:rsidR="00FB6A13" w:rsidRPr="00BF6D83">
        <w:rPr>
          <w:rFonts w:ascii="Times New Roman" w:hAnsi="Times New Roman"/>
          <w:color w:val="000000" w:themeColor="text1"/>
          <w:sz w:val="24"/>
          <w:szCs w:val="24"/>
        </w:rPr>
        <w:t>Требования к с</w:t>
      </w:r>
      <w:r w:rsidR="00434A0C" w:rsidRPr="00BF6D83">
        <w:rPr>
          <w:rFonts w:ascii="Times New Roman" w:hAnsi="Times New Roman"/>
          <w:color w:val="000000" w:themeColor="text1"/>
          <w:sz w:val="24"/>
          <w:szCs w:val="24"/>
        </w:rPr>
        <w:t>хем</w:t>
      </w:r>
      <w:r w:rsidR="00FB6A13" w:rsidRPr="00BF6D83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434A0C" w:rsidRPr="00BF6D83">
        <w:rPr>
          <w:rFonts w:ascii="Times New Roman" w:hAnsi="Times New Roman"/>
          <w:color w:val="000000" w:themeColor="text1"/>
          <w:sz w:val="24"/>
          <w:szCs w:val="24"/>
        </w:rPr>
        <w:t xml:space="preserve"> планировочной организации земельного участка</w:t>
      </w:r>
    </w:p>
    <w:p w14:paraId="35DC074F" w14:textId="261BEC74" w:rsidR="00434A0C" w:rsidRPr="00BF6D83" w:rsidRDefault="00434A0C" w:rsidP="00434A0C">
      <w:pPr>
        <w:pStyle w:val="afa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="00EB6BA0" w:rsidRPr="00BF6D83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FB6A13" w:rsidRPr="00BF6D83">
        <w:rPr>
          <w:rFonts w:ascii="Times New Roman" w:hAnsi="Times New Roman"/>
          <w:color w:val="000000" w:themeColor="text1"/>
          <w:sz w:val="24"/>
          <w:szCs w:val="24"/>
        </w:rPr>
        <w:t>Требования к а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>рхитектурны</w:t>
      </w:r>
      <w:r w:rsidR="00FB6A13" w:rsidRPr="00BF6D83">
        <w:rPr>
          <w:rFonts w:ascii="Times New Roman" w:hAnsi="Times New Roman"/>
          <w:color w:val="000000" w:themeColor="text1"/>
          <w:sz w:val="24"/>
          <w:szCs w:val="24"/>
        </w:rPr>
        <w:t>м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 xml:space="preserve"> решения</w:t>
      </w:r>
      <w:r w:rsidR="00FB6A13" w:rsidRPr="00BF6D83">
        <w:rPr>
          <w:rFonts w:ascii="Times New Roman" w:hAnsi="Times New Roman"/>
          <w:color w:val="000000" w:themeColor="text1"/>
          <w:sz w:val="24"/>
          <w:szCs w:val="24"/>
        </w:rPr>
        <w:t>м</w:t>
      </w:r>
    </w:p>
    <w:p w14:paraId="551139DA" w14:textId="21E29627" w:rsidR="00434A0C" w:rsidRPr="00BF6D83" w:rsidRDefault="00434A0C" w:rsidP="00434A0C">
      <w:pPr>
        <w:pStyle w:val="afa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="00EB6BA0" w:rsidRPr="00BF6D83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FB6A13" w:rsidRPr="00BF6D83">
        <w:rPr>
          <w:rFonts w:ascii="Times New Roman" w:hAnsi="Times New Roman"/>
          <w:color w:val="000000" w:themeColor="text1"/>
          <w:sz w:val="24"/>
          <w:szCs w:val="24"/>
        </w:rPr>
        <w:t>Требования к т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>ехнологически</w:t>
      </w:r>
      <w:r w:rsidR="00FB6A13" w:rsidRPr="00BF6D83">
        <w:rPr>
          <w:rFonts w:ascii="Times New Roman" w:hAnsi="Times New Roman"/>
          <w:color w:val="000000" w:themeColor="text1"/>
          <w:sz w:val="24"/>
          <w:szCs w:val="24"/>
        </w:rPr>
        <w:t>м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 xml:space="preserve"> решения</w:t>
      </w:r>
      <w:r w:rsidR="00FB6A13" w:rsidRPr="00BF6D83">
        <w:rPr>
          <w:rFonts w:ascii="Times New Roman" w:hAnsi="Times New Roman"/>
          <w:color w:val="000000" w:themeColor="text1"/>
          <w:sz w:val="24"/>
          <w:szCs w:val="24"/>
        </w:rPr>
        <w:t>м</w:t>
      </w:r>
    </w:p>
    <w:p w14:paraId="10E541C1" w14:textId="76B2E929" w:rsidR="00434A0C" w:rsidRPr="00BF6D83" w:rsidRDefault="00434A0C" w:rsidP="00434A0C">
      <w:pPr>
        <w:pStyle w:val="afa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="00EB6BA0" w:rsidRPr="00BF6D83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FB6A13" w:rsidRPr="00BF6D83">
        <w:rPr>
          <w:rFonts w:ascii="Times New Roman" w:hAnsi="Times New Roman"/>
          <w:color w:val="000000" w:themeColor="text1"/>
          <w:sz w:val="24"/>
          <w:szCs w:val="24"/>
        </w:rPr>
        <w:t>Требования к к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>онструктивны</w:t>
      </w:r>
      <w:r w:rsidR="00FB6A13" w:rsidRPr="00BF6D83">
        <w:rPr>
          <w:rFonts w:ascii="Times New Roman" w:hAnsi="Times New Roman"/>
          <w:color w:val="000000" w:themeColor="text1"/>
          <w:sz w:val="24"/>
          <w:szCs w:val="24"/>
        </w:rPr>
        <w:t>м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 xml:space="preserve"> решения</w:t>
      </w:r>
      <w:r w:rsidR="00FB6A13" w:rsidRPr="00BF6D83">
        <w:rPr>
          <w:rFonts w:ascii="Times New Roman" w:hAnsi="Times New Roman"/>
          <w:color w:val="000000" w:themeColor="text1"/>
          <w:sz w:val="24"/>
          <w:szCs w:val="24"/>
        </w:rPr>
        <w:t>м</w:t>
      </w:r>
    </w:p>
    <w:p w14:paraId="46184F9F" w14:textId="7366534E" w:rsidR="00434A0C" w:rsidRPr="00BF6D83" w:rsidRDefault="00434A0C" w:rsidP="00434A0C">
      <w:pPr>
        <w:pStyle w:val="afa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="00EB6BA0" w:rsidRPr="00BF6D83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FB6A13" w:rsidRPr="00BF6D83">
        <w:rPr>
          <w:rFonts w:ascii="Times New Roman" w:hAnsi="Times New Roman"/>
          <w:color w:val="000000" w:themeColor="text1"/>
          <w:sz w:val="24"/>
          <w:szCs w:val="24"/>
        </w:rPr>
        <w:t>Требования к с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>истем</w:t>
      </w:r>
      <w:r w:rsidR="00FB6A13" w:rsidRPr="00BF6D83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 xml:space="preserve"> электроснабжения</w:t>
      </w:r>
    </w:p>
    <w:p w14:paraId="2DB35DAE" w14:textId="181BFCA4" w:rsidR="00434A0C" w:rsidRPr="00BF6D83" w:rsidRDefault="00434A0C" w:rsidP="00434A0C">
      <w:pPr>
        <w:pStyle w:val="afa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="00EB6BA0" w:rsidRPr="00BF6D83"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FB6A13" w:rsidRPr="00BF6D83">
        <w:rPr>
          <w:rFonts w:ascii="Times New Roman" w:hAnsi="Times New Roman"/>
          <w:color w:val="000000" w:themeColor="text1"/>
          <w:sz w:val="24"/>
          <w:szCs w:val="24"/>
        </w:rPr>
        <w:t>Требования к о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>топлени</w:t>
      </w:r>
      <w:r w:rsidR="00FB6A13" w:rsidRPr="00BF6D83">
        <w:rPr>
          <w:rFonts w:ascii="Times New Roman" w:hAnsi="Times New Roman"/>
          <w:color w:val="000000" w:themeColor="text1"/>
          <w:sz w:val="24"/>
          <w:szCs w:val="24"/>
        </w:rPr>
        <w:t>ю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>, вентиляци</w:t>
      </w:r>
      <w:r w:rsidR="00FB6A13" w:rsidRPr="00BF6D83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 xml:space="preserve"> и кондиционировани</w:t>
      </w:r>
      <w:r w:rsidR="00FB6A13" w:rsidRPr="00BF6D83">
        <w:rPr>
          <w:rFonts w:ascii="Times New Roman" w:hAnsi="Times New Roman"/>
          <w:color w:val="000000" w:themeColor="text1"/>
          <w:sz w:val="24"/>
          <w:szCs w:val="24"/>
        </w:rPr>
        <w:t>ю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 xml:space="preserve"> воздуха, тепловы</w:t>
      </w:r>
      <w:r w:rsidR="00FB6A13" w:rsidRPr="00BF6D83">
        <w:rPr>
          <w:rFonts w:ascii="Times New Roman" w:hAnsi="Times New Roman"/>
          <w:color w:val="000000" w:themeColor="text1"/>
          <w:sz w:val="24"/>
          <w:szCs w:val="24"/>
        </w:rPr>
        <w:t>м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 xml:space="preserve"> сет</w:t>
      </w:r>
      <w:r w:rsidR="00FB6A13" w:rsidRPr="00BF6D83">
        <w:rPr>
          <w:rFonts w:ascii="Times New Roman" w:hAnsi="Times New Roman"/>
          <w:color w:val="000000" w:themeColor="text1"/>
          <w:sz w:val="24"/>
          <w:szCs w:val="24"/>
        </w:rPr>
        <w:t>ям</w:t>
      </w:r>
    </w:p>
    <w:p w14:paraId="551DAAA9" w14:textId="1EBF8079" w:rsidR="00434A0C" w:rsidRPr="00BF6D83" w:rsidRDefault="00434A0C" w:rsidP="00434A0C">
      <w:pPr>
        <w:pStyle w:val="afa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="00EB6BA0" w:rsidRPr="00BF6D83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FB6A13" w:rsidRPr="00BF6D83">
        <w:rPr>
          <w:rFonts w:ascii="Times New Roman" w:hAnsi="Times New Roman"/>
          <w:color w:val="000000" w:themeColor="text1"/>
          <w:sz w:val="24"/>
          <w:szCs w:val="24"/>
        </w:rPr>
        <w:t>Требования к с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>ет</w:t>
      </w:r>
      <w:r w:rsidR="00FB6A13" w:rsidRPr="00BF6D83">
        <w:rPr>
          <w:rFonts w:ascii="Times New Roman" w:hAnsi="Times New Roman"/>
          <w:color w:val="000000" w:themeColor="text1"/>
          <w:sz w:val="24"/>
          <w:szCs w:val="24"/>
        </w:rPr>
        <w:t>ям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 xml:space="preserve"> связи</w:t>
      </w:r>
    </w:p>
    <w:p w14:paraId="6E28F60D" w14:textId="788D37C7" w:rsidR="00434A0C" w:rsidRPr="00BF6D83" w:rsidRDefault="00434A0C" w:rsidP="00434A0C">
      <w:pPr>
        <w:pStyle w:val="afa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="00EB6BA0" w:rsidRPr="00BF6D83"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FB6A13" w:rsidRPr="00BF6D83">
        <w:rPr>
          <w:rFonts w:ascii="Times New Roman" w:hAnsi="Times New Roman"/>
          <w:color w:val="000000" w:themeColor="text1"/>
          <w:sz w:val="24"/>
          <w:szCs w:val="24"/>
        </w:rPr>
        <w:t>Требования к м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>ероприятия</w:t>
      </w:r>
      <w:r w:rsidR="00FB6A13" w:rsidRPr="00BF6D83">
        <w:rPr>
          <w:rFonts w:ascii="Times New Roman" w:hAnsi="Times New Roman"/>
          <w:color w:val="000000" w:themeColor="text1"/>
          <w:sz w:val="24"/>
          <w:szCs w:val="24"/>
        </w:rPr>
        <w:t>м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 xml:space="preserve"> по обеспечению пожарной безопасности</w:t>
      </w:r>
    </w:p>
    <w:p w14:paraId="347436B3" w14:textId="0B08F9EB" w:rsidR="00434A0C" w:rsidRPr="00BF6D83" w:rsidRDefault="00434A0C" w:rsidP="00434A0C">
      <w:pPr>
        <w:pStyle w:val="afa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="00EB6BA0" w:rsidRPr="00BF6D83">
        <w:rPr>
          <w:rFonts w:ascii="Times New Roman" w:hAnsi="Times New Roman"/>
          <w:color w:val="000000" w:themeColor="text1"/>
          <w:sz w:val="24"/>
          <w:szCs w:val="24"/>
        </w:rPr>
        <w:t>10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>. Требования к подготовке сметной документации</w:t>
      </w:r>
    </w:p>
    <w:p w14:paraId="6963531B" w14:textId="3E36951F" w:rsidR="00434A0C" w:rsidRPr="00BF6D83" w:rsidRDefault="00434A0C" w:rsidP="00434A0C">
      <w:pPr>
        <w:pStyle w:val="afa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>2.1</w:t>
      </w:r>
      <w:r w:rsidR="00EB6BA0" w:rsidRPr="00BF6D83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FB6A13" w:rsidRPr="00BF6D83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B6A13" w:rsidRPr="00BF6D83">
        <w:rPr>
          <w:rFonts w:ascii="Times New Roman" w:hAnsi="Times New Roman"/>
          <w:color w:val="000000" w:themeColor="text1"/>
          <w:sz w:val="24"/>
          <w:szCs w:val="24"/>
        </w:rPr>
        <w:t>Требования к г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>рафическ</w:t>
      </w:r>
      <w:r w:rsidR="00FB6A13" w:rsidRPr="00BF6D83">
        <w:rPr>
          <w:rFonts w:ascii="Times New Roman" w:hAnsi="Times New Roman"/>
          <w:color w:val="000000" w:themeColor="text1"/>
          <w:sz w:val="24"/>
          <w:szCs w:val="24"/>
        </w:rPr>
        <w:t>ой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 xml:space="preserve"> част</w:t>
      </w:r>
      <w:r w:rsidR="00FB6A13" w:rsidRPr="00BF6D83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09DC01E9" w14:textId="667A1BDE" w:rsidR="006878BB" w:rsidRPr="00BF6D83" w:rsidRDefault="00434A0C" w:rsidP="00434A0C">
      <w:pPr>
        <w:pStyle w:val="afa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>2.1</w:t>
      </w:r>
      <w:r w:rsidR="00EB6BA0" w:rsidRPr="00BF6D83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BF6D83">
        <w:rPr>
          <w:rFonts w:ascii="Times New Roman" w:hAnsi="Times New Roman"/>
          <w:color w:val="000000" w:themeColor="text1"/>
          <w:sz w:val="24"/>
          <w:szCs w:val="24"/>
        </w:rPr>
        <w:t>. Дополнительные требования</w:t>
      </w:r>
    </w:p>
    <w:p w14:paraId="58420935" w14:textId="03AC0C6B" w:rsidR="006878BB" w:rsidRPr="00BF6D83" w:rsidRDefault="006878BB" w:rsidP="006878BB">
      <w:pPr>
        <w:pStyle w:val="afa"/>
        <w:jc w:val="both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3. </w:t>
      </w:r>
      <w:r w:rsidR="00434A0C" w:rsidRPr="00BF6D83">
        <w:rPr>
          <w:rFonts w:ascii="Times New Roman" w:hAnsi="Times New Roman"/>
          <w:caps/>
          <w:color w:val="000000" w:themeColor="text1"/>
          <w:sz w:val="24"/>
          <w:szCs w:val="24"/>
        </w:rPr>
        <w:t>ТРЕБОВАНИЯ К ЗАДАНИЮ НА ПРОЕКТИРОВАНИЕ</w:t>
      </w:r>
    </w:p>
    <w:p w14:paraId="0ADDAD8C" w14:textId="63F7596A" w:rsidR="00434A0C" w:rsidRPr="00BF6D83" w:rsidRDefault="00434A0C" w:rsidP="00434A0C">
      <w:pPr>
        <w:pStyle w:val="afa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>3.1. Задание на проектирование объекта производственного назначения</w:t>
      </w:r>
    </w:p>
    <w:p w14:paraId="4D837610" w14:textId="47552991" w:rsidR="00231D38" w:rsidRPr="00BF6D83" w:rsidRDefault="00231D38" w:rsidP="00231D38">
      <w:pPr>
        <w:tabs>
          <w:tab w:val="left" w:pos="287"/>
        </w:tabs>
        <w:spacing w:after="0"/>
        <w:jc w:val="left"/>
        <w:rPr>
          <w:bCs/>
          <w:iCs/>
          <w:caps/>
          <w:color w:val="000000" w:themeColor="text1"/>
        </w:rPr>
      </w:pPr>
      <w:r w:rsidRPr="00BF6D83">
        <w:rPr>
          <w:caps/>
          <w:color w:val="000000" w:themeColor="text1"/>
        </w:rPr>
        <w:t>4. Требования к результату работ</w:t>
      </w:r>
    </w:p>
    <w:p w14:paraId="571584FD" w14:textId="188D02BF" w:rsidR="00231D38" w:rsidRPr="00BF6D83" w:rsidRDefault="00231D38" w:rsidP="00231D38">
      <w:pPr>
        <w:pStyle w:val="afa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>4.1. Требования к результату работ по подготовке проектной документации</w:t>
      </w:r>
    </w:p>
    <w:p w14:paraId="6F9BB3B3" w14:textId="74AF0957" w:rsidR="00231D38" w:rsidRPr="00BF6D83" w:rsidRDefault="00231D38" w:rsidP="00231D38">
      <w:pPr>
        <w:pStyle w:val="afa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>4.2. Требования к формату электронных документов</w:t>
      </w:r>
    </w:p>
    <w:p w14:paraId="6EF49ABB" w14:textId="7A063208" w:rsidR="00231D38" w:rsidRPr="00BF6D83" w:rsidRDefault="00231D38" w:rsidP="00231D38">
      <w:pPr>
        <w:pStyle w:val="afa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>4.3. Количество экземпляров выдаваемой проектной документации и вид информационного носителя</w:t>
      </w:r>
    </w:p>
    <w:p w14:paraId="51FFC7AE" w14:textId="487CEF62" w:rsidR="001E1154" w:rsidRPr="00BF6D83" w:rsidRDefault="001E1154" w:rsidP="001E1154">
      <w:pPr>
        <w:pStyle w:val="afa"/>
        <w:rPr>
          <w:rFonts w:ascii="Times New Roman" w:hAnsi="Times New Roman"/>
          <w:color w:val="000000" w:themeColor="text1"/>
          <w:sz w:val="24"/>
          <w:szCs w:val="24"/>
        </w:r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>5. ПЕРЕЧЕНЬ ПРИНЯТЫХ СОКРАЩЕНИЙ</w:t>
      </w:r>
    </w:p>
    <w:p w14:paraId="56B9179D" w14:textId="32142B88" w:rsidR="001E1154" w:rsidRPr="00BF6D83" w:rsidRDefault="001E1154" w:rsidP="001E1154">
      <w:pPr>
        <w:pStyle w:val="afa"/>
        <w:rPr>
          <w:rFonts w:ascii="Times New Roman" w:hAnsi="Times New Roman"/>
          <w:color w:val="000000" w:themeColor="text1"/>
          <w:sz w:val="24"/>
          <w:szCs w:val="24"/>
        </w:rPr>
        <w:sectPr w:rsidR="001E1154" w:rsidRPr="00BF6D83" w:rsidSect="008677D8">
          <w:pgSz w:w="11906" w:h="16838"/>
          <w:pgMar w:top="1134" w:right="567" w:bottom="1134" w:left="1418" w:header="709" w:footer="709" w:gutter="0"/>
          <w:cols w:space="720"/>
          <w:docGrid w:linePitch="381"/>
        </w:sectPr>
      </w:pPr>
      <w:r w:rsidRPr="00BF6D83">
        <w:rPr>
          <w:rFonts w:ascii="Times New Roman" w:hAnsi="Times New Roman"/>
          <w:color w:val="000000" w:themeColor="text1"/>
          <w:sz w:val="24"/>
          <w:szCs w:val="24"/>
        </w:rPr>
        <w:t>6. ПЕРЕЧЕНЬ ПРИЛОЖЕНИЙ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846"/>
        <w:gridCol w:w="3118"/>
        <w:gridCol w:w="5670"/>
      </w:tblGrid>
      <w:tr w:rsidR="00BF6D83" w:rsidRPr="00BF6D83" w14:paraId="5A973015" w14:textId="77777777" w:rsidTr="00D066B4">
        <w:trPr>
          <w:trHeight w:val="415"/>
          <w:tblHeader/>
          <w:jc w:val="center"/>
        </w:trPr>
        <w:tc>
          <w:tcPr>
            <w:tcW w:w="846" w:type="dxa"/>
            <w:shd w:val="clear" w:color="auto" w:fill="auto"/>
            <w:tcMar>
              <w:top w:w="0" w:type="dxa"/>
            </w:tcMar>
          </w:tcPr>
          <w:bookmarkEnd w:id="0"/>
          <w:p w14:paraId="4378D591" w14:textId="77777777" w:rsidR="00ED69DD" w:rsidRPr="00BF6D83" w:rsidRDefault="00ED69DD" w:rsidP="005E616D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lastRenderedPageBreak/>
              <w:t>№</w:t>
            </w:r>
          </w:p>
          <w:p w14:paraId="0DA5F2E5" w14:textId="77777777" w:rsidR="00ED69DD" w:rsidRPr="00BF6D83" w:rsidRDefault="00ED69DD" w:rsidP="005E616D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proofErr w:type="spellStart"/>
            <w:r w:rsidRPr="00BF6D83">
              <w:rPr>
                <w:bCs/>
                <w:color w:val="000000" w:themeColor="text1"/>
              </w:rPr>
              <w:t>п.п</w:t>
            </w:r>
            <w:proofErr w:type="spellEnd"/>
            <w:r w:rsidRPr="00BF6D83">
              <w:rPr>
                <w:bCs/>
                <w:color w:val="000000" w:themeColor="text1"/>
              </w:rPr>
              <w:t>.</w:t>
            </w:r>
          </w:p>
        </w:tc>
        <w:tc>
          <w:tcPr>
            <w:tcW w:w="3118" w:type="dxa"/>
            <w:shd w:val="clear" w:color="auto" w:fill="auto"/>
            <w:tcMar>
              <w:top w:w="0" w:type="dxa"/>
            </w:tcMar>
          </w:tcPr>
          <w:p w14:paraId="3263FF27" w14:textId="62433F42" w:rsidR="00ED69DD" w:rsidRPr="00BF6D83" w:rsidRDefault="00ED69DD" w:rsidP="005E616D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 xml:space="preserve">Перечень </w:t>
            </w:r>
            <w:r w:rsidR="005E616D" w:rsidRPr="00BF6D83">
              <w:rPr>
                <w:bCs/>
                <w:color w:val="000000" w:themeColor="text1"/>
              </w:rPr>
              <w:t>основных требований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</w:tcMar>
          </w:tcPr>
          <w:p w14:paraId="41404B57" w14:textId="4E9FCFF6" w:rsidR="00ED69DD" w:rsidRPr="00BF6D83" w:rsidRDefault="005E616D" w:rsidP="005E616D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Содержание</w:t>
            </w:r>
            <w:r w:rsidR="00ED69DD" w:rsidRPr="00BF6D83">
              <w:rPr>
                <w:bCs/>
                <w:color w:val="000000" w:themeColor="text1"/>
              </w:rPr>
              <w:t xml:space="preserve"> требования</w:t>
            </w:r>
          </w:p>
        </w:tc>
      </w:tr>
      <w:tr w:rsidR="00BF6D83" w:rsidRPr="00BF6D83" w14:paraId="4240FCCE" w14:textId="77777777" w:rsidTr="00D46A77">
        <w:trPr>
          <w:trHeight w:val="67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751C698C" w14:textId="79CED62F" w:rsidR="00ED69DD" w:rsidRPr="00BF6D83" w:rsidRDefault="006E1BB7" w:rsidP="005E616D">
            <w:pPr>
              <w:spacing w:after="0"/>
              <w:ind w:right="-2"/>
              <w:jc w:val="center"/>
              <w:rPr>
                <w:bCs/>
                <w:caps/>
                <w:color w:val="000000" w:themeColor="text1"/>
              </w:rPr>
            </w:pPr>
            <w:r w:rsidRPr="00BF6D83">
              <w:rPr>
                <w:bCs/>
                <w:caps/>
                <w:color w:val="000000" w:themeColor="text1"/>
              </w:rPr>
              <w:t>1</w:t>
            </w:r>
          </w:p>
        </w:tc>
        <w:tc>
          <w:tcPr>
            <w:tcW w:w="8788" w:type="dxa"/>
            <w:gridSpan w:val="2"/>
            <w:shd w:val="clear" w:color="auto" w:fill="auto"/>
            <w:tcMar>
              <w:top w:w="57" w:type="dxa"/>
            </w:tcMar>
          </w:tcPr>
          <w:p w14:paraId="5E0A0A7B" w14:textId="77777777" w:rsidR="00ED69DD" w:rsidRPr="00BF6D83" w:rsidRDefault="00ED69DD" w:rsidP="005E616D">
            <w:pPr>
              <w:tabs>
                <w:tab w:val="num" w:pos="323"/>
              </w:tabs>
              <w:spacing w:after="0"/>
              <w:ind w:right="-2"/>
              <w:rPr>
                <w:caps/>
                <w:color w:val="000000" w:themeColor="text1"/>
              </w:rPr>
            </w:pPr>
            <w:r w:rsidRPr="00BF6D83">
              <w:rPr>
                <w:bCs/>
                <w:caps/>
                <w:color w:val="000000" w:themeColor="text1"/>
              </w:rPr>
              <w:t>Общие данные</w:t>
            </w:r>
          </w:p>
        </w:tc>
      </w:tr>
      <w:tr w:rsidR="00BF6D83" w:rsidRPr="00BF6D83" w14:paraId="4ABCF622" w14:textId="77777777" w:rsidTr="00D066B4">
        <w:trPr>
          <w:trHeight w:val="454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522F48CC" w14:textId="548FF86C" w:rsidR="00ED69DD" w:rsidRPr="00BF6D83" w:rsidRDefault="00ED69DD" w:rsidP="005E616D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1</w:t>
            </w:r>
            <w:r w:rsidR="006E1BB7" w:rsidRPr="00BF6D83">
              <w:rPr>
                <w:bCs/>
                <w:color w:val="000000" w:themeColor="text1"/>
              </w:rPr>
              <w:t>.1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</w:tcMar>
          </w:tcPr>
          <w:p w14:paraId="7B088B67" w14:textId="77777777" w:rsidR="00ED69DD" w:rsidRPr="00BF6D83" w:rsidRDefault="00ED69DD" w:rsidP="005E616D">
            <w:pPr>
              <w:spacing w:after="0"/>
              <w:ind w:right="-2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Основание для проектирования объекта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</w:tcMar>
          </w:tcPr>
          <w:p w14:paraId="11D8F1B2" w14:textId="6CCB00B9" w:rsidR="00ED69DD" w:rsidRPr="00BF6D83" w:rsidRDefault="00660B06" w:rsidP="005E616D">
            <w:pPr>
              <w:pStyle w:val="11"/>
              <w:ind w:left="0" w:right="-2"/>
              <w:jc w:val="both"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BF6D83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Решение </w:t>
            </w:r>
            <w:r w:rsidR="006D68AE" w:rsidRPr="00BF6D83">
              <w:rPr>
                <w:color w:val="000000" w:themeColor="text1"/>
                <w:sz w:val="24"/>
                <w:szCs w:val="24"/>
                <w:lang w:val="ru-RU" w:eastAsia="ru-RU"/>
              </w:rPr>
              <w:t>З</w:t>
            </w:r>
            <w:r w:rsidRPr="00BF6D83">
              <w:rPr>
                <w:color w:val="000000" w:themeColor="text1"/>
                <w:sz w:val="24"/>
                <w:szCs w:val="24"/>
                <w:lang w:val="ru-RU" w:eastAsia="ru-RU"/>
              </w:rPr>
              <w:t>аказчика о расширении мощностей производства сорбирующих материалов АО «Неорганические сорбенты»</w:t>
            </w:r>
          </w:p>
        </w:tc>
      </w:tr>
      <w:tr w:rsidR="00BF6D83" w:rsidRPr="00BF6D83" w14:paraId="73FE60FD" w14:textId="77777777" w:rsidTr="00D066B4">
        <w:trPr>
          <w:trHeight w:val="171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2A35A2C2" w14:textId="0EFBCE26" w:rsidR="00E51C31" w:rsidRPr="00BF6D83" w:rsidRDefault="006E1BB7" w:rsidP="005E616D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1.</w:t>
            </w:r>
            <w:r w:rsidR="00E51C31" w:rsidRPr="00BF6D83">
              <w:rPr>
                <w:bCs/>
                <w:color w:val="000000" w:themeColor="text1"/>
              </w:rPr>
              <w:t>2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</w:tcMar>
          </w:tcPr>
          <w:p w14:paraId="66B1B215" w14:textId="2E23C150" w:rsidR="00E51C31" w:rsidRPr="00BF6D83" w:rsidRDefault="00E51C31" w:rsidP="005E616D">
            <w:pPr>
              <w:spacing w:after="0"/>
              <w:ind w:right="-2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Заказчик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</w:tcMar>
          </w:tcPr>
          <w:p w14:paraId="4A09C604" w14:textId="71DEA51E" w:rsidR="00E51C31" w:rsidRPr="00BF6D83" w:rsidRDefault="00660B06" w:rsidP="005E616D">
            <w:pPr>
              <w:pStyle w:val="11"/>
              <w:ind w:left="0" w:right="-2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BF6D83">
              <w:rPr>
                <w:color w:val="000000" w:themeColor="text1"/>
                <w:sz w:val="24"/>
                <w:szCs w:val="24"/>
                <w:lang w:val="ru-RU" w:eastAsia="ru-RU"/>
              </w:rPr>
              <w:t>АО «Неорганические сорбенты»</w:t>
            </w:r>
          </w:p>
        </w:tc>
      </w:tr>
      <w:tr w:rsidR="00BF6D83" w:rsidRPr="00BF6D83" w14:paraId="1001FFCF" w14:textId="77777777" w:rsidTr="00D066B4">
        <w:trPr>
          <w:trHeight w:val="28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0ED14C1C" w14:textId="6D20520E" w:rsidR="00ED69DD" w:rsidRPr="00BF6D83" w:rsidRDefault="006E1BB7" w:rsidP="005E616D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1.</w:t>
            </w:r>
            <w:r w:rsidR="00ED69DD" w:rsidRPr="00BF6D83">
              <w:rPr>
                <w:bCs/>
                <w:color w:val="000000" w:themeColor="text1"/>
              </w:rPr>
              <w:t>3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</w:tcMar>
          </w:tcPr>
          <w:p w14:paraId="0E61834D" w14:textId="05DD2C1F" w:rsidR="00ED69DD" w:rsidRPr="00BF6D83" w:rsidRDefault="00660B06" w:rsidP="005E616D">
            <w:pPr>
              <w:spacing w:after="0"/>
              <w:ind w:right="-2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Исполнитель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</w:tcMar>
          </w:tcPr>
          <w:p w14:paraId="4DF6CC21" w14:textId="37B99F40" w:rsidR="00ED69DD" w:rsidRPr="00BF6D83" w:rsidRDefault="00660B06" w:rsidP="005E616D">
            <w:pPr>
              <w:pStyle w:val="11"/>
              <w:ind w:left="0" w:right="-2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BF6D83">
              <w:rPr>
                <w:color w:val="000000" w:themeColor="text1"/>
                <w:sz w:val="24"/>
                <w:szCs w:val="24"/>
                <w:lang w:val="ru-RU"/>
              </w:rPr>
              <w:t xml:space="preserve">Выбирается </w:t>
            </w:r>
            <w:r w:rsidRPr="00BF6D83">
              <w:rPr>
                <w:color w:val="000000" w:themeColor="text1"/>
                <w:sz w:val="24"/>
                <w:szCs w:val="24"/>
                <w:lang w:val="ru-RU" w:eastAsia="ru-RU"/>
              </w:rPr>
              <w:t>по</w:t>
            </w:r>
            <w:r w:rsidRPr="00BF6D83">
              <w:rPr>
                <w:color w:val="000000" w:themeColor="text1"/>
                <w:sz w:val="24"/>
                <w:szCs w:val="24"/>
                <w:lang w:val="ru-RU"/>
              </w:rPr>
              <w:t xml:space="preserve"> итогам проведения закупки</w:t>
            </w:r>
          </w:p>
        </w:tc>
      </w:tr>
      <w:tr w:rsidR="00BF6D83" w:rsidRPr="00BF6D83" w14:paraId="03B614DC" w14:textId="77777777" w:rsidTr="00D066B4">
        <w:trPr>
          <w:trHeight w:val="25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37BF584E" w14:textId="0BF8E384" w:rsidR="00ED69DD" w:rsidRPr="00BF6D83" w:rsidRDefault="006E1BB7" w:rsidP="005E616D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1.</w:t>
            </w:r>
            <w:r w:rsidR="00ED69DD" w:rsidRPr="00BF6D83">
              <w:rPr>
                <w:bCs/>
                <w:color w:val="000000" w:themeColor="text1"/>
              </w:rPr>
              <w:t>4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</w:tcMar>
          </w:tcPr>
          <w:p w14:paraId="42AB7357" w14:textId="77777777" w:rsidR="00ED69DD" w:rsidRPr="00BF6D83" w:rsidRDefault="00ED69DD" w:rsidP="005E616D">
            <w:pPr>
              <w:spacing w:after="0"/>
              <w:ind w:right="-2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Вид работ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</w:tcMar>
          </w:tcPr>
          <w:p w14:paraId="4674A3A0" w14:textId="595A736E" w:rsidR="00ED69DD" w:rsidRPr="00BF6D83" w:rsidRDefault="00ED69DD" w:rsidP="005E616D">
            <w:pPr>
              <w:pStyle w:val="11"/>
              <w:ind w:left="0" w:right="-2"/>
              <w:jc w:val="both"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BF6D83">
              <w:rPr>
                <w:color w:val="000000" w:themeColor="text1"/>
                <w:sz w:val="24"/>
                <w:szCs w:val="24"/>
                <w:lang w:val="ru-RU" w:eastAsia="ru-RU"/>
              </w:rPr>
              <w:t>Новое строительство</w:t>
            </w:r>
          </w:p>
        </w:tc>
      </w:tr>
      <w:tr w:rsidR="00BF6D83" w:rsidRPr="00BF6D83" w14:paraId="53AE8FED" w14:textId="77777777" w:rsidTr="00D066B4">
        <w:trPr>
          <w:trHeight w:val="454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7B4AE654" w14:textId="663CFF51" w:rsidR="00ED69DD" w:rsidRPr="00BF6D83" w:rsidRDefault="006E1BB7" w:rsidP="005E616D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1.</w:t>
            </w:r>
            <w:r w:rsidR="00ED69DD" w:rsidRPr="00BF6D83">
              <w:rPr>
                <w:bCs/>
                <w:color w:val="000000" w:themeColor="text1"/>
              </w:rPr>
              <w:t>5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</w:tcMar>
          </w:tcPr>
          <w:p w14:paraId="03731D61" w14:textId="77777777" w:rsidR="00ED69DD" w:rsidRPr="00BF6D83" w:rsidRDefault="00ED69DD" w:rsidP="005E616D">
            <w:pPr>
              <w:shd w:val="clear" w:color="auto" w:fill="FFFFFF"/>
              <w:tabs>
                <w:tab w:val="left" w:pos="3489"/>
              </w:tabs>
              <w:snapToGrid w:val="0"/>
              <w:spacing w:after="0"/>
              <w:rPr>
                <w:color w:val="000000" w:themeColor="text1"/>
                <w:spacing w:val="-1"/>
              </w:rPr>
            </w:pPr>
            <w:r w:rsidRPr="00BF6D83">
              <w:rPr>
                <w:bCs/>
                <w:color w:val="000000" w:themeColor="text1"/>
              </w:rPr>
              <w:t>Сведения об источниках финансирования строительства объекта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</w:tcMar>
          </w:tcPr>
          <w:p w14:paraId="723AC543" w14:textId="34BC7469" w:rsidR="00ED69DD" w:rsidRPr="00BF6D83" w:rsidRDefault="00660B06" w:rsidP="005E616D">
            <w:pPr>
              <w:spacing w:after="0"/>
              <w:ind w:right="-2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Внебюджетные средства Заказчика</w:t>
            </w:r>
          </w:p>
        </w:tc>
      </w:tr>
      <w:tr w:rsidR="00BF6D83" w:rsidRPr="00BF6D83" w14:paraId="3FD8E069" w14:textId="77777777" w:rsidTr="00D066B4">
        <w:trPr>
          <w:trHeight w:val="454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6AD46936" w14:textId="4D1BA163" w:rsidR="00ED69DD" w:rsidRPr="00BF6D83" w:rsidRDefault="006E1BB7" w:rsidP="005E616D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1.</w:t>
            </w:r>
            <w:r w:rsidR="00ED69DD" w:rsidRPr="00BF6D83">
              <w:rPr>
                <w:bCs/>
                <w:color w:val="000000" w:themeColor="text1"/>
              </w:rPr>
              <w:t>6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</w:tcMar>
          </w:tcPr>
          <w:p w14:paraId="1A774E0A" w14:textId="07C97E46" w:rsidR="00ED69DD" w:rsidRPr="00BF6D83" w:rsidRDefault="00ED69DD" w:rsidP="005E616D">
            <w:pPr>
              <w:shd w:val="clear" w:color="auto" w:fill="FFFFFF"/>
              <w:tabs>
                <w:tab w:val="left" w:pos="3489"/>
              </w:tabs>
              <w:snapToGrid w:val="0"/>
              <w:spacing w:after="0"/>
              <w:rPr>
                <w:color w:val="000000" w:themeColor="text1"/>
                <w:spacing w:val="-1"/>
              </w:rPr>
            </w:pPr>
            <w:r w:rsidRPr="00BF6D83">
              <w:rPr>
                <w:color w:val="000000" w:themeColor="text1"/>
                <w:spacing w:val="-1"/>
              </w:rPr>
              <w:t>Исходные данные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</w:tcMar>
          </w:tcPr>
          <w:p w14:paraId="7076BAB0" w14:textId="77777777" w:rsidR="00C43BE6" w:rsidRPr="00BF6D83" w:rsidRDefault="00C43BE6" w:rsidP="00035199">
            <w:pPr>
              <w:ind w:right="-2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После подписания Договора Заказчик передает Исполнителю:</w:t>
            </w:r>
          </w:p>
          <w:p w14:paraId="15E4E09C" w14:textId="77777777" w:rsidR="00C43BE6" w:rsidRPr="00BF6D83" w:rsidRDefault="00C43BE6" w:rsidP="00035199">
            <w:pPr>
              <w:pStyle w:val="ab"/>
              <w:numPr>
                <w:ilvl w:val="0"/>
                <w:numId w:val="35"/>
              </w:numPr>
              <w:ind w:left="0" w:right="-2" w:firstLine="199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 xml:space="preserve">Итоговый аннотационный отчет «Проведение </w:t>
            </w:r>
            <w:proofErr w:type="spellStart"/>
            <w:r w:rsidRPr="00BF6D83">
              <w:rPr>
                <w:color w:val="000000" w:themeColor="text1"/>
              </w:rPr>
              <w:t>предпроектного</w:t>
            </w:r>
            <w:proofErr w:type="spellEnd"/>
            <w:r w:rsidRPr="00BF6D83">
              <w:rPr>
                <w:color w:val="000000" w:themeColor="text1"/>
              </w:rPr>
              <w:t xml:space="preserve"> анализа поэтапного увеличение мощности производства сорбирующих материалов, марки «Термоксид» (ПК «Термоксид»)</w:t>
            </w:r>
          </w:p>
          <w:p w14:paraId="08897F17" w14:textId="77777777" w:rsidR="00C43BE6" w:rsidRPr="00BF6D83" w:rsidRDefault="00C43BE6" w:rsidP="00035199">
            <w:pPr>
              <w:pStyle w:val="ab"/>
              <w:numPr>
                <w:ilvl w:val="0"/>
                <w:numId w:val="35"/>
              </w:numPr>
              <w:ind w:left="0" w:right="-2" w:firstLine="199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Перечень основного технологического оборудования</w:t>
            </w:r>
          </w:p>
          <w:p w14:paraId="1DDD5499" w14:textId="47CB23D8" w:rsidR="00C43BE6" w:rsidRPr="00BF6D83" w:rsidRDefault="00C43BE6" w:rsidP="00035199">
            <w:pPr>
              <w:ind w:right="-2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Исполнит</w:t>
            </w:r>
            <w:r w:rsidR="009216A1">
              <w:rPr>
                <w:color w:val="000000" w:themeColor="text1"/>
              </w:rPr>
              <w:t>ел</w:t>
            </w:r>
            <w:r w:rsidRPr="00BF6D83">
              <w:rPr>
                <w:color w:val="000000" w:themeColor="text1"/>
              </w:rPr>
              <w:t>ь, за свой счет, осуществляет сбор исходно-разрешительной документации и (или) получает согласования, требуемые для выполнения проектирования. Это включает в себя, но не ограничивается:</w:t>
            </w:r>
          </w:p>
          <w:p w14:paraId="4F0330BF" w14:textId="77777777" w:rsidR="00C43BE6" w:rsidRPr="00BF6D83" w:rsidRDefault="00C43BE6" w:rsidP="00035199">
            <w:pPr>
              <w:pStyle w:val="ab"/>
              <w:numPr>
                <w:ilvl w:val="0"/>
                <w:numId w:val="31"/>
              </w:numPr>
              <w:ind w:left="0" w:right="-2" w:firstLine="199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Проведение технического обследования оборудования технологической линии.</w:t>
            </w:r>
          </w:p>
          <w:p w14:paraId="38C6DB53" w14:textId="4871EDF2" w:rsidR="004D15E0" w:rsidRPr="00BF6D83" w:rsidRDefault="00C43BE6" w:rsidP="00035199">
            <w:pPr>
              <w:pStyle w:val="ab"/>
              <w:numPr>
                <w:ilvl w:val="0"/>
                <w:numId w:val="31"/>
              </w:numPr>
              <w:spacing w:after="0"/>
              <w:ind w:left="0" w:right="-2" w:firstLine="199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Сбор исходных данных, необходимых для разработки эскизного проекта</w:t>
            </w:r>
          </w:p>
        </w:tc>
      </w:tr>
      <w:tr w:rsidR="00BF6D83" w:rsidRPr="00BF6D83" w14:paraId="7E9EF198" w14:textId="77777777" w:rsidTr="00D066B4">
        <w:trPr>
          <w:trHeight w:val="454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7E25ED23" w14:textId="380B4070" w:rsidR="00ED69DD" w:rsidRPr="00BF6D83" w:rsidRDefault="006E1BB7" w:rsidP="005E616D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1.7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</w:tcMar>
          </w:tcPr>
          <w:p w14:paraId="1007657B" w14:textId="77777777" w:rsidR="00ED69DD" w:rsidRPr="00BF6D83" w:rsidRDefault="00ED69DD" w:rsidP="005E616D">
            <w:pPr>
              <w:shd w:val="clear" w:color="auto" w:fill="FFFFFF"/>
              <w:tabs>
                <w:tab w:val="left" w:pos="3489"/>
              </w:tabs>
              <w:snapToGrid w:val="0"/>
              <w:spacing w:after="0"/>
              <w:rPr>
                <w:color w:val="000000" w:themeColor="text1"/>
                <w:spacing w:val="-1"/>
              </w:rPr>
            </w:pPr>
            <w:r w:rsidRPr="00BF6D83">
              <w:rPr>
                <w:color w:val="000000" w:themeColor="text1"/>
                <w:spacing w:val="-1"/>
              </w:rPr>
              <w:t>Требования к выделению этапов строительства объекта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</w:tcMar>
          </w:tcPr>
          <w:p w14:paraId="06CCECA4" w14:textId="77777777" w:rsidR="00ED69DD" w:rsidRPr="00BF6D83" w:rsidRDefault="00ED69DD" w:rsidP="005E616D">
            <w:pPr>
              <w:spacing w:after="0"/>
              <w:ind w:right="-2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Отсутствуют</w:t>
            </w:r>
          </w:p>
        </w:tc>
      </w:tr>
      <w:tr w:rsidR="00BF6D83" w:rsidRPr="00BF6D83" w14:paraId="1902D40B" w14:textId="77777777" w:rsidTr="00D066B4">
        <w:trPr>
          <w:trHeight w:val="454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32A73FE4" w14:textId="22B3CAA0" w:rsidR="00ED69DD" w:rsidRPr="00BF6D83" w:rsidRDefault="006E1BB7" w:rsidP="005E616D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1.</w:t>
            </w:r>
            <w:r w:rsidR="00ED69DD" w:rsidRPr="00BF6D83">
              <w:rPr>
                <w:bCs/>
                <w:color w:val="000000" w:themeColor="text1"/>
              </w:rPr>
              <w:t>8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</w:tcMar>
          </w:tcPr>
          <w:p w14:paraId="554AE86A" w14:textId="77777777" w:rsidR="00ED69DD" w:rsidRPr="00BF6D83" w:rsidRDefault="00ED69DD" w:rsidP="005E616D">
            <w:pPr>
              <w:shd w:val="clear" w:color="auto" w:fill="FFFFFF"/>
              <w:tabs>
                <w:tab w:val="left" w:pos="3489"/>
              </w:tabs>
              <w:snapToGrid w:val="0"/>
              <w:spacing w:after="0"/>
              <w:rPr>
                <w:color w:val="000000" w:themeColor="text1"/>
                <w:spacing w:val="-1"/>
              </w:rPr>
            </w:pPr>
            <w:r w:rsidRPr="00BF6D83">
              <w:rPr>
                <w:color w:val="000000" w:themeColor="text1"/>
                <w:spacing w:val="-1"/>
              </w:rPr>
              <w:t>Срок строительства объекта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</w:tcMar>
          </w:tcPr>
          <w:p w14:paraId="22C243A8" w14:textId="227F53F2" w:rsidR="00181A54" w:rsidRPr="00BF6D83" w:rsidRDefault="00181A54" w:rsidP="005E616D">
            <w:pPr>
              <w:spacing w:after="0"/>
              <w:ind w:right="-2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Проектирование: 2024</w:t>
            </w:r>
            <w:r w:rsidR="008C3574" w:rsidRPr="00BF6D83">
              <w:rPr>
                <w:color w:val="000000" w:themeColor="text1"/>
              </w:rPr>
              <w:t xml:space="preserve"> </w:t>
            </w:r>
            <w:r w:rsidRPr="00BF6D83">
              <w:rPr>
                <w:color w:val="000000" w:themeColor="text1"/>
              </w:rPr>
              <w:t>–</w:t>
            </w:r>
            <w:r w:rsidR="008C3574" w:rsidRPr="00BF6D83">
              <w:rPr>
                <w:color w:val="000000" w:themeColor="text1"/>
              </w:rPr>
              <w:t xml:space="preserve"> </w:t>
            </w:r>
            <w:r w:rsidRPr="00BF6D83">
              <w:rPr>
                <w:color w:val="000000" w:themeColor="text1"/>
              </w:rPr>
              <w:t>2025гг.</w:t>
            </w:r>
          </w:p>
          <w:p w14:paraId="4B2B9BDF" w14:textId="472E118F" w:rsidR="00181A54" w:rsidRPr="00BF6D83" w:rsidRDefault="00181A54" w:rsidP="005E616D">
            <w:pPr>
              <w:spacing w:after="0"/>
              <w:ind w:right="-2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Начало строительства</w:t>
            </w:r>
            <w:r w:rsidR="008C3574" w:rsidRPr="00BF6D83">
              <w:rPr>
                <w:color w:val="000000" w:themeColor="text1"/>
              </w:rPr>
              <w:t xml:space="preserve"> </w:t>
            </w:r>
            <w:r w:rsidRPr="00BF6D83">
              <w:rPr>
                <w:color w:val="000000" w:themeColor="text1"/>
              </w:rPr>
              <w:t>–</w:t>
            </w:r>
            <w:r w:rsidR="008C3574" w:rsidRPr="00BF6D83">
              <w:rPr>
                <w:color w:val="000000" w:themeColor="text1"/>
              </w:rPr>
              <w:t xml:space="preserve"> </w:t>
            </w:r>
            <w:r w:rsidRPr="00BF6D83">
              <w:rPr>
                <w:color w:val="000000" w:themeColor="text1"/>
              </w:rPr>
              <w:t>2026г.</w:t>
            </w:r>
          </w:p>
          <w:p w14:paraId="0A2E4334" w14:textId="77777777" w:rsidR="00ED69DD" w:rsidRPr="00BF6D83" w:rsidRDefault="00181A54" w:rsidP="005E616D">
            <w:pPr>
              <w:spacing w:after="0"/>
              <w:ind w:right="-2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Срок окончания строительства и ввод объекта в эксплуатацию</w:t>
            </w:r>
            <w:r w:rsidR="008C3574" w:rsidRPr="00BF6D83">
              <w:rPr>
                <w:color w:val="000000" w:themeColor="text1"/>
              </w:rPr>
              <w:t xml:space="preserve"> </w:t>
            </w:r>
            <w:r w:rsidRPr="00BF6D83">
              <w:rPr>
                <w:color w:val="000000" w:themeColor="text1"/>
              </w:rPr>
              <w:t>–</w:t>
            </w:r>
            <w:r w:rsidR="008C3574" w:rsidRPr="00BF6D83">
              <w:rPr>
                <w:color w:val="000000" w:themeColor="text1"/>
              </w:rPr>
              <w:t xml:space="preserve"> </w:t>
            </w:r>
            <w:r w:rsidRPr="00BF6D83">
              <w:rPr>
                <w:color w:val="000000" w:themeColor="text1"/>
              </w:rPr>
              <w:t>2027г.</w:t>
            </w:r>
            <w:r w:rsidR="00EB220D" w:rsidRPr="00BF6D83">
              <w:rPr>
                <w:color w:val="000000" w:themeColor="text1"/>
              </w:rPr>
              <w:t xml:space="preserve"> </w:t>
            </w:r>
          </w:p>
          <w:p w14:paraId="35C31B80" w14:textId="59185542" w:rsidR="00EB220D" w:rsidRPr="00BF6D83" w:rsidRDefault="00EB220D" w:rsidP="005E616D">
            <w:pPr>
              <w:spacing w:after="0"/>
              <w:ind w:right="-2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(уточняется на этапе разработки проектной документации)</w:t>
            </w:r>
          </w:p>
        </w:tc>
      </w:tr>
      <w:tr w:rsidR="00BF6D83" w:rsidRPr="00BF6D83" w14:paraId="4B05197D" w14:textId="77777777" w:rsidTr="00D066B4">
        <w:trPr>
          <w:trHeight w:val="454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1C8D7BF8" w14:textId="66712FF8" w:rsidR="00ED69DD" w:rsidRPr="00BF6D83" w:rsidRDefault="006E1BB7" w:rsidP="005E616D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1.</w:t>
            </w:r>
            <w:r w:rsidR="00ED69DD" w:rsidRPr="00BF6D83">
              <w:rPr>
                <w:bCs/>
                <w:color w:val="000000" w:themeColor="text1"/>
              </w:rPr>
              <w:t>9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</w:tcMar>
          </w:tcPr>
          <w:p w14:paraId="7AD9A7FD" w14:textId="013CE8E2" w:rsidR="00ED69DD" w:rsidRPr="00BF6D83" w:rsidRDefault="00ED69DD" w:rsidP="005E616D">
            <w:pPr>
              <w:shd w:val="clear" w:color="auto" w:fill="FFFFFF"/>
              <w:tabs>
                <w:tab w:val="left" w:pos="3489"/>
              </w:tabs>
              <w:snapToGrid w:val="0"/>
              <w:spacing w:after="0"/>
              <w:rPr>
                <w:color w:val="000000" w:themeColor="text1"/>
                <w:spacing w:val="-1"/>
              </w:rPr>
            </w:pPr>
            <w:r w:rsidRPr="00BF6D83">
              <w:rPr>
                <w:color w:val="000000" w:themeColor="text1"/>
                <w:spacing w:val="-1"/>
              </w:rPr>
              <w:t>Срок</w:t>
            </w:r>
            <w:r w:rsidR="00181A54" w:rsidRPr="00BF6D83">
              <w:rPr>
                <w:color w:val="000000" w:themeColor="text1"/>
                <w:spacing w:val="-1"/>
              </w:rPr>
              <w:t xml:space="preserve"> выполнения работ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</w:tcMar>
          </w:tcPr>
          <w:p w14:paraId="1017D339" w14:textId="154C34F4" w:rsidR="00EB220D" w:rsidRPr="00BF6D83" w:rsidRDefault="00276B31" w:rsidP="005E616D">
            <w:pPr>
              <w:spacing w:after="0"/>
              <w:ind w:right="-2"/>
              <w:rPr>
                <w:color w:val="000000" w:themeColor="text1"/>
              </w:rPr>
            </w:pPr>
            <w:r w:rsidRPr="00BF6D83">
              <w:rPr>
                <w:color w:val="000000" w:themeColor="text1"/>
                <w:lang w:val="en-US"/>
              </w:rPr>
              <w:t>I</w:t>
            </w:r>
            <w:r w:rsidRPr="00BF6D83">
              <w:rPr>
                <w:color w:val="000000" w:themeColor="text1"/>
              </w:rPr>
              <w:t xml:space="preserve"> этап</w:t>
            </w:r>
            <w:r w:rsidR="00A10C92">
              <w:rPr>
                <w:color w:val="000000" w:themeColor="text1"/>
              </w:rPr>
              <w:t xml:space="preserve"> </w:t>
            </w:r>
            <w:r w:rsidR="00B76054" w:rsidRPr="00BF6D83">
              <w:rPr>
                <w:color w:val="000000" w:themeColor="text1"/>
              </w:rPr>
              <w:t>–</w:t>
            </w:r>
            <w:r w:rsidR="00EB220D" w:rsidRPr="00BF6D83">
              <w:rPr>
                <w:color w:val="000000" w:themeColor="text1"/>
              </w:rPr>
              <w:t xml:space="preserve"> с момента заключения Договора</w:t>
            </w:r>
            <w:r w:rsidRPr="00BF6D83">
              <w:rPr>
                <w:color w:val="000000" w:themeColor="text1"/>
              </w:rPr>
              <w:t xml:space="preserve"> – 30 календарных дней;</w:t>
            </w:r>
          </w:p>
          <w:p w14:paraId="05F6CD73" w14:textId="19C6C11C" w:rsidR="00276B31" w:rsidRPr="00BF6D83" w:rsidRDefault="00276B31" w:rsidP="005E616D">
            <w:pPr>
              <w:spacing w:after="0"/>
              <w:ind w:right="-2"/>
              <w:rPr>
                <w:color w:val="000000" w:themeColor="text1"/>
              </w:rPr>
            </w:pPr>
            <w:r w:rsidRPr="00BF6D83">
              <w:rPr>
                <w:color w:val="000000" w:themeColor="text1"/>
                <w:lang w:val="en-US"/>
              </w:rPr>
              <w:t>II</w:t>
            </w:r>
            <w:r w:rsidRPr="00BF6D83">
              <w:rPr>
                <w:color w:val="000000" w:themeColor="text1"/>
              </w:rPr>
              <w:t xml:space="preserve"> этап</w:t>
            </w:r>
            <w:r w:rsidR="00A10C92">
              <w:rPr>
                <w:color w:val="000000" w:themeColor="text1"/>
              </w:rPr>
              <w:t xml:space="preserve"> </w:t>
            </w:r>
            <w:r w:rsidRPr="00BF6D83">
              <w:rPr>
                <w:color w:val="000000" w:themeColor="text1"/>
              </w:rPr>
              <w:t xml:space="preserve">– </w:t>
            </w:r>
            <w:r w:rsidR="00B321F7" w:rsidRPr="00BF6D83">
              <w:rPr>
                <w:color w:val="000000" w:themeColor="text1"/>
              </w:rPr>
              <w:t xml:space="preserve">с момента заключения Договора </w:t>
            </w:r>
            <w:r w:rsidR="00F315D8" w:rsidRPr="00BF6D83">
              <w:rPr>
                <w:color w:val="000000" w:themeColor="text1"/>
              </w:rPr>
              <w:t xml:space="preserve">– </w:t>
            </w:r>
            <w:r w:rsidR="00B321F7" w:rsidRPr="00BF6D83">
              <w:rPr>
                <w:color w:val="000000" w:themeColor="text1"/>
              </w:rPr>
              <w:t>11</w:t>
            </w:r>
            <w:r w:rsidR="00F315D8" w:rsidRPr="00BF6D83">
              <w:rPr>
                <w:color w:val="000000" w:themeColor="text1"/>
              </w:rPr>
              <w:t>0 календарных дней;</w:t>
            </w:r>
          </w:p>
          <w:p w14:paraId="3F9BCA6A" w14:textId="3496D71A" w:rsidR="00F315D8" w:rsidRPr="00BF6D83" w:rsidRDefault="00F315D8" w:rsidP="005E616D">
            <w:pPr>
              <w:spacing w:after="0"/>
              <w:ind w:right="-2"/>
              <w:rPr>
                <w:color w:val="000000" w:themeColor="text1"/>
              </w:rPr>
            </w:pPr>
            <w:r w:rsidRPr="00BF6D83">
              <w:rPr>
                <w:color w:val="000000" w:themeColor="text1"/>
                <w:lang w:val="en-US"/>
              </w:rPr>
              <w:t>III</w:t>
            </w:r>
            <w:r w:rsidRPr="00BF6D83">
              <w:rPr>
                <w:color w:val="000000" w:themeColor="text1"/>
              </w:rPr>
              <w:t xml:space="preserve"> этап – </w:t>
            </w:r>
            <w:r w:rsidR="00B321F7" w:rsidRPr="00BF6D83">
              <w:rPr>
                <w:color w:val="000000" w:themeColor="text1"/>
              </w:rPr>
              <w:t>с момента заключения Договора – 1</w:t>
            </w:r>
            <w:r w:rsidR="00CE1D46">
              <w:rPr>
                <w:color w:val="000000" w:themeColor="text1"/>
              </w:rPr>
              <w:t>2</w:t>
            </w:r>
            <w:r w:rsidR="00B321F7" w:rsidRPr="00BF6D83">
              <w:rPr>
                <w:color w:val="000000" w:themeColor="text1"/>
              </w:rPr>
              <w:t>0 календарных дней;</w:t>
            </w:r>
            <w:r w:rsidR="00D16A30" w:rsidRPr="00BF6D83">
              <w:rPr>
                <w:color w:val="000000" w:themeColor="text1"/>
              </w:rPr>
              <w:t>;</w:t>
            </w:r>
            <w:r w:rsidRPr="00BF6D83">
              <w:rPr>
                <w:color w:val="000000" w:themeColor="text1"/>
              </w:rPr>
              <w:t xml:space="preserve"> </w:t>
            </w:r>
          </w:p>
          <w:p w14:paraId="0B0E9F62" w14:textId="0C2E6F72" w:rsidR="00ED69DD" w:rsidRPr="00BF6D83" w:rsidRDefault="00EB220D" w:rsidP="005E616D">
            <w:pPr>
              <w:spacing w:after="0"/>
              <w:ind w:right="-2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 xml:space="preserve">Окончание </w:t>
            </w:r>
            <w:r w:rsidR="00F23F5C" w:rsidRPr="00BF6D83">
              <w:rPr>
                <w:color w:val="000000" w:themeColor="text1"/>
              </w:rPr>
              <w:t>–</w:t>
            </w:r>
            <w:r w:rsidRPr="00BF6D83">
              <w:rPr>
                <w:color w:val="000000" w:themeColor="text1"/>
              </w:rPr>
              <w:t xml:space="preserve"> </w:t>
            </w:r>
            <w:r w:rsidR="00F23F5C" w:rsidRPr="00BF6D83">
              <w:rPr>
                <w:color w:val="000000" w:themeColor="text1"/>
              </w:rPr>
              <w:t>120 календарных дней с момента подписания Договора</w:t>
            </w:r>
            <w:r w:rsidR="00F315D8" w:rsidRPr="00BF6D83">
              <w:rPr>
                <w:color w:val="000000" w:themeColor="text1"/>
              </w:rPr>
              <w:t>.</w:t>
            </w:r>
          </w:p>
        </w:tc>
      </w:tr>
      <w:tr w:rsidR="00BF6D83" w:rsidRPr="00BF6D83" w14:paraId="1A64469E" w14:textId="77777777" w:rsidTr="00D066B4">
        <w:trPr>
          <w:trHeight w:val="454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34EDEB9A" w14:textId="7CAAB9C5" w:rsidR="00ED69DD" w:rsidRPr="00BF6D83" w:rsidRDefault="006E1BB7" w:rsidP="00EB6BA0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lastRenderedPageBreak/>
              <w:t>1.</w:t>
            </w:r>
            <w:r w:rsidR="00ED69DD" w:rsidRPr="00BF6D83">
              <w:rPr>
                <w:bCs/>
                <w:color w:val="000000" w:themeColor="text1"/>
              </w:rPr>
              <w:t>1</w:t>
            </w:r>
            <w:r w:rsidR="00EB6BA0" w:rsidRPr="00BF6D83">
              <w:rPr>
                <w:bCs/>
                <w:color w:val="000000" w:themeColor="text1"/>
              </w:rPr>
              <w:t>0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</w:tcMar>
          </w:tcPr>
          <w:p w14:paraId="26744884" w14:textId="1716E58B" w:rsidR="00ED69DD" w:rsidRPr="00BF6D83" w:rsidRDefault="00ED69DD" w:rsidP="005E616D">
            <w:pPr>
              <w:shd w:val="clear" w:color="auto" w:fill="FFFFFF"/>
              <w:tabs>
                <w:tab w:val="left" w:pos="3489"/>
              </w:tabs>
              <w:snapToGrid w:val="0"/>
              <w:spacing w:after="0"/>
              <w:rPr>
                <w:color w:val="000000" w:themeColor="text1"/>
                <w:spacing w:val="-1"/>
              </w:rPr>
            </w:pPr>
            <w:r w:rsidRPr="00BF6D83">
              <w:rPr>
                <w:color w:val="000000" w:themeColor="text1"/>
                <w:spacing w:val="-1"/>
              </w:rPr>
              <w:t>Требования к основным технико-экономическим показателям объекта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</w:tcMar>
          </w:tcPr>
          <w:p w14:paraId="2B552F60" w14:textId="77777777" w:rsidR="00C43BE6" w:rsidRPr="00BF6D83" w:rsidRDefault="00C43BE6" w:rsidP="00C43BE6">
            <w:pPr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Производственный комплекс мощностью 36 тонн в год сорбирующих материалов марки "Термоксид».</w:t>
            </w:r>
          </w:p>
          <w:p w14:paraId="7E072D18" w14:textId="366B9EE9" w:rsidR="00C43BE6" w:rsidRPr="00BF6D83" w:rsidRDefault="00C43BE6" w:rsidP="00C43BE6">
            <w:pPr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 xml:space="preserve">Ориентировочная площадь участка проектирования ПК «Термоксид» </w:t>
            </w:r>
            <w:r w:rsidR="00C8540B" w:rsidRPr="00BF6D83">
              <w:rPr>
                <w:color w:val="000000" w:themeColor="text1"/>
              </w:rPr>
              <w:t>–</w:t>
            </w:r>
            <w:r w:rsidRPr="00BF6D83">
              <w:rPr>
                <w:color w:val="000000" w:themeColor="text1"/>
              </w:rPr>
              <w:t xml:space="preserve"> 10</w:t>
            </w:r>
            <w:r w:rsidR="009B7488" w:rsidRPr="00BF6D83">
              <w:rPr>
                <w:color w:val="000000" w:themeColor="text1"/>
              </w:rPr>
              <w:t> </w:t>
            </w:r>
            <w:r w:rsidRPr="00BF6D83">
              <w:rPr>
                <w:color w:val="000000" w:themeColor="text1"/>
              </w:rPr>
              <w:t>000</w:t>
            </w:r>
            <w:r w:rsidR="009B7488" w:rsidRPr="00BF6D83">
              <w:rPr>
                <w:color w:val="000000" w:themeColor="text1"/>
              </w:rPr>
              <w:t xml:space="preserve"> </w:t>
            </w:r>
            <w:r w:rsidRPr="00BF6D83">
              <w:rPr>
                <w:color w:val="000000" w:themeColor="text1"/>
              </w:rPr>
              <w:t>м2.</w:t>
            </w:r>
          </w:p>
          <w:p w14:paraId="7459ECE6" w14:textId="52C75284" w:rsidR="00C43BE6" w:rsidRPr="00BF6D83" w:rsidRDefault="00C43BE6" w:rsidP="00C43BE6">
            <w:pPr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Площадь застройки</w:t>
            </w:r>
            <w:r w:rsidR="00C8540B" w:rsidRPr="00BF6D83">
              <w:rPr>
                <w:color w:val="000000" w:themeColor="text1"/>
              </w:rPr>
              <w:t xml:space="preserve"> </w:t>
            </w:r>
            <w:r w:rsidRPr="00BF6D83">
              <w:rPr>
                <w:color w:val="000000" w:themeColor="text1"/>
              </w:rPr>
              <w:t>–</w:t>
            </w:r>
            <w:r w:rsidR="00C8540B" w:rsidRPr="00BF6D83">
              <w:rPr>
                <w:color w:val="000000" w:themeColor="text1"/>
              </w:rPr>
              <w:t xml:space="preserve"> </w:t>
            </w:r>
            <w:r w:rsidRPr="00BF6D83">
              <w:rPr>
                <w:color w:val="000000" w:themeColor="text1"/>
              </w:rPr>
              <w:t>3 000 м2.</w:t>
            </w:r>
          </w:p>
          <w:p w14:paraId="38E22512" w14:textId="77777777" w:rsidR="00C43BE6" w:rsidRPr="00BF6D83" w:rsidRDefault="00C43BE6" w:rsidP="00C43BE6">
            <w:pPr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Окончательные площади уточняются в ходе разработки эскизного проекта.</w:t>
            </w:r>
          </w:p>
          <w:p w14:paraId="56B50492" w14:textId="4727A199" w:rsidR="00C43BE6" w:rsidRPr="00BF6D83" w:rsidRDefault="00C43BE6" w:rsidP="00C43BE6">
            <w:pPr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 xml:space="preserve">Предусмотреть 3 основные производственные линии по 12 т/год и 1 резервную </w:t>
            </w:r>
            <w:r w:rsidR="00C00050" w:rsidRPr="00BF6D83">
              <w:rPr>
                <w:color w:val="000000" w:themeColor="text1"/>
              </w:rPr>
              <w:t>линию</w:t>
            </w:r>
            <w:r w:rsidRPr="00BF6D83">
              <w:rPr>
                <w:color w:val="000000" w:themeColor="text1"/>
              </w:rPr>
              <w:t>.</w:t>
            </w:r>
          </w:p>
          <w:p w14:paraId="797D377E" w14:textId="77777777" w:rsidR="00C43BE6" w:rsidRPr="00BF6D83" w:rsidRDefault="00C43BE6" w:rsidP="00C43BE6">
            <w:pPr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Предусмотреть помещения под склад готовой продукции, склад сырья и материалов.</w:t>
            </w:r>
          </w:p>
          <w:p w14:paraId="53C6D089" w14:textId="77777777" w:rsidR="00C43BE6" w:rsidRPr="00BF6D83" w:rsidRDefault="00C43BE6" w:rsidP="00C43BE6">
            <w:pPr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В архитектурно-планировочных решениях предусмотреть размещение производственных, складских и административно-бытовых помещений с точки зрения рациональности и последовательности производственного процесса.</w:t>
            </w:r>
          </w:p>
          <w:p w14:paraId="35946E9D" w14:textId="0D3B0A0A" w:rsidR="003F56D2" w:rsidRPr="00BF6D83" w:rsidRDefault="00C43BE6" w:rsidP="00C43BE6">
            <w:pPr>
              <w:spacing w:after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Архитектурно-планировочные решения разработать и согласовать с Заказчиком в ходе выполнения работы.</w:t>
            </w:r>
          </w:p>
        </w:tc>
      </w:tr>
      <w:tr w:rsidR="00BF6D83" w:rsidRPr="00BF6D83" w14:paraId="0CF1F1FA" w14:textId="77777777" w:rsidTr="00D46A77">
        <w:trPr>
          <w:trHeight w:val="25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13F5DD1D" w14:textId="3BC1977C" w:rsidR="00ED69DD" w:rsidRPr="00BF6D83" w:rsidRDefault="006E1BB7" w:rsidP="00EB6BA0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1.</w:t>
            </w:r>
            <w:r w:rsidR="00ED69DD" w:rsidRPr="00BF6D83">
              <w:rPr>
                <w:bCs/>
                <w:color w:val="000000" w:themeColor="text1"/>
              </w:rPr>
              <w:t>1</w:t>
            </w:r>
            <w:r w:rsidR="00EB6BA0" w:rsidRPr="00BF6D83">
              <w:rPr>
                <w:bCs/>
                <w:color w:val="000000" w:themeColor="text1"/>
              </w:rPr>
              <w:t>1</w:t>
            </w:r>
          </w:p>
        </w:tc>
        <w:tc>
          <w:tcPr>
            <w:tcW w:w="8788" w:type="dxa"/>
            <w:gridSpan w:val="2"/>
            <w:shd w:val="clear" w:color="auto" w:fill="auto"/>
            <w:tcMar>
              <w:top w:w="57" w:type="dxa"/>
            </w:tcMar>
          </w:tcPr>
          <w:p w14:paraId="5A306079" w14:textId="77777777" w:rsidR="00ED69DD" w:rsidRPr="00BF6D83" w:rsidRDefault="00ED69DD" w:rsidP="005E616D">
            <w:pPr>
              <w:spacing w:after="0"/>
              <w:ind w:right="-2"/>
              <w:rPr>
                <w:color w:val="000000" w:themeColor="text1"/>
              </w:rPr>
            </w:pPr>
            <w:r w:rsidRPr="00BF6D83">
              <w:rPr>
                <w:color w:val="000000" w:themeColor="text1"/>
                <w:spacing w:val="-1"/>
              </w:rPr>
              <w:t>Идентификационные признаки объекта:</w:t>
            </w:r>
          </w:p>
        </w:tc>
      </w:tr>
      <w:tr w:rsidR="00BF6D83" w:rsidRPr="00BF6D83" w14:paraId="5D939D2B" w14:textId="77777777" w:rsidTr="00D066B4">
        <w:trPr>
          <w:trHeight w:val="454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38DCCC80" w14:textId="20C17721" w:rsidR="00ED69DD" w:rsidRPr="00BF6D83" w:rsidRDefault="006E1BB7" w:rsidP="00EB6BA0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1.</w:t>
            </w:r>
            <w:r w:rsidR="00ED69DD" w:rsidRPr="00BF6D83">
              <w:rPr>
                <w:bCs/>
                <w:color w:val="000000" w:themeColor="text1"/>
              </w:rPr>
              <w:t>1</w:t>
            </w:r>
            <w:r w:rsidR="00EB6BA0" w:rsidRPr="00BF6D83">
              <w:rPr>
                <w:bCs/>
                <w:color w:val="000000" w:themeColor="text1"/>
              </w:rPr>
              <w:t>1</w:t>
            </w:r>
            <w:r w:rsidR="00ED69DD" w:rsidRPr="00BF6D83">
              <w:rPr>
                <w:bCs/>
                <w:color w:val="000000" w:themeColor="text1"/>
              </w:rPr>
              <w:t>.1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</w:tcMar>
          </w:tcPr>
          <w:p w14:paraId="099E2BB0" w14:textId="78E0A026" w:rsidR="00ED69DD" w:rsidRPr="00BF6D83" w:rsidRDefault="00ED69DD" w:rsidP="005E616D">
            <w:pPr>
              <w:shd w:val="clear" w:color="auto" w:fill="FFFFFF"/>
              <w:tabs>
                <w:tab w:val="left" w:pos="3489"/>
              </w:tabs>
              <w:snapToGrid w:val="0"/>
              <w:spacing w:after="0"/>
              <w:rPr>
                <w:color w:val="000000" w:themeColor="text1"/>
                <w:spacing w:val="-1"/>
              </w:rPr>
            </w:pPr>
            <w:r w:rsidRPr="00BF6D83">
              <w:rPr>
                <w:color w:val="000000" w:themeColor="text1"/>
                <w:spacing w:val="-1"/>
              </w:rPr>
              <w:t>Назначение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</w:tcMar>
          </w:tcPr>
          <w:p w14:paraId="2AB0D978" w14:textId="36FB9580" w:rsidR="00ED69DD" w:rsidRPr="00BF6D83" w:rsidRDefault="00C43BE6" w:rsidP="005E616D">
            <w:pPr>
              <w:spacing w:after="0"/>
              <w:ind w:right="-2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В соответствии с требованиями ст. 4 Федерального закона от 30.12.2009 № 384-ФЗ «Технический регламент о безопасности зданий и сооружений» -здание производственного назначения</w:t>
            </w:r>
          </w:p>
        </w:tc>
      </w:tr>
      <w:tr w:rsidR="00BF6D83" w:rsidRPr="00BF6D83" w14:paraId="47A04B02" w14:textId="77777777" w:rsidTr="00D066B4">
        <w:trPr>
          <w:trHeight w:val="454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03016CE4" w14:textId="688FBB51" w:rsidR="00ED69DD" w:rsidRPr="00BF6D83" w:rsidRDefault="006E1BB7" w:rsidP="00EB6BA0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1.</w:t>
            </w:r>
            <w:r w:rsidR="00ED69DD" w:rsidRPr="00BF6D83">
              <w:rPr>
                <w:bCs/>
                <w:color w:val="000000" w:themeColor="text1"/>
              </w:rPr>
              <w:t>1</w:t>
            </w:r>
            <w:r w:rsidR="00EB6BA0" w:rsidRPr="00BF6D83">
              <w:rPr>
                <w:bCs/>
                <w:color w:val="000000" w:themeColor="text1"/>
              </w:rPr>
              <w:t>1</w:t>
            </w:r>
            <w:r w:rsidR="00ED69DD" w:rsidRPr="00BF6D83">
              <w:rPr>
                <w:bCs/>
                <w:color w:val="000000" w:themeColor="text1"/>
              </w:rPr>
              <w:t>.2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</w:tcMar>
          </w:tcPr>
          <w:p w14:paraId="68BB1A60" w14:textId="5C6CB7B5" w:rsidR="00ED69DD" w:rsidRPr="00BF6D83" w:rsidRDefault="00ED69DD" w:rsidP="00E560C5">
            <w:pPr>
              <w:shd w:val="clear" w:color="auto" w:fill="FFFFFF"/>
              <w:tabs>
                <w:tab w:val="left" w:pos="3489"/>
              </w:tabs>
              <w:snapToGrid w:val="0"/>
              <w:spacing w:after="0"/>
              <w:jc w:val="left"/>
              <w:rPr>
                <w:color w:val="000000" w:themeColor="text1"/>
                <w:spacing w:val="-1"/>
              </w:rPr>
            </w:pPr>
            <w:r w:rsidRPr="00BF6D83">
              <w:rPr>
                <w:color w:val="000000" w:themeColor="text1"/>
                <w:spacing w:val="-1"/>
              </w:rPr>
              <w:t xml:space="preserve">Принадлежность к объектам транспортной инфраструктуры и к другим объектам, функционально-технические особенности, которых влияют </w:t>
            </w:r>
            <w:r w:rsidRPr="00BF6D83">
              <w:rPr>
                <w:color w:val="000000" w:themeColor="text1"/>
                <w:spacing w:val="-1"/>
              </w:rPr>
              <w:br/>
              <w:t>на их безопасность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</w:tcMar>
          </w:tcPr>
          <w:p w14:paraId="6CEFD3E1" w14:textId="72A08910" w:rsidR="00ED69DD" w:rsidRPr="00BF6D83" w:rsidRDefault="00291C27" w:rsidP="005E616D">
            <w:pPr>
              <w:spacing w:after="0"/>
              <w:ind w:right="-2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 xml:space="preserve">В соответствии с требованиями ст.4 Федерального закона от 30.12.2009№384-ФЗ «Технический регламент о безопасности зданий и </w:t>
            </w:r>
            <w:r w:rsidR="00D978FE" w:rsidRPr="00BF6D83">
              <w:rPr>
                <w:color w:val="000000" w:themeColor="text1"/>
              </w:rPr>
              <w:t xml:space="preserve">сооружений» - </w:t>
            </w:r>
            <w:r w:rsidRPr="00BF6D83">
              <w:rPr>
                <w:color w:val="000000" w:themeColor="text1"/>
              </w:rPr>
              <w:t>объект производства прочих неорганических веществ (код 7.2.2.23)</w:t>
            </w:r>
          </w:p>
        </w:tc>
      </w:tr>
      <w:tr w:rsidR="00BF6D83" w:rsidRPr="00BF6D83" w14:paraId="2F415094" w14:textId="77777777" w:rsidTr="00D066B4">
        <w:trPr>
          <w:trHeight w:val="454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6B6A77B2" w14:textId="68282A41" w:rsidR="00ED69DD" w:rsidRPr="00BF6D83" w:rsidRDefault="006E1BB7" w:rsidP="00EB6BA0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1.</w:t>
            </w:r>
            <w:r w:rsidR="00ED69DD" w:rsidRPr="00BF6D83">
              <w:rPr>
                <w:bCs/>
                <w:color w:val="000000" w:themeColor="text1"/>
              </w:rPr>
              <w:t>1</w:t>
            </w:r>
            <w:r w:rsidR="00EB6BA0" w:rsidRPr="00BF6D83">
              <w:rPr>
                <w:bCs/>
                <w:color w:val="000000" w:themeColor="text1"/>
              </w:rPr>
              <w:t>1</w:t>
            </w:r>
            <w:r w:rsidR="00ED69DD" w:rsidRPr="00BF6D83">
              <w:rPr>
                <w:bCs/>
                <w:color w:val="000000" w:themeColor="text1"/>
              </w:rPr>
              <w:t>.3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</w:tcMar>
          </w:tcPr>
          <w:p w14:paraId="6E7EDE0C" w14:textId="4A690202" w:rsidR="00ED69DD" w:rsidRPr="00BF6D83" w:rsidRDefault="00ED69DD" w:rsidP="00E560C5">
            <w:pPr>
              <w:shd w:val="clear" w:color="auto" w:fill="FFFFFF"/>
              <w:tabs>
                <w:tab w:val="left" w:pos="3489"/>
              </w:tabs>
              <w:snapToGrid w:val="0"/>
              <w:spacing w:after="0"/>
              <w:jc w:val="left"/>
              <w:rPr>
                <w:color w:val="000000" w:themeColor="text1"/>
                <w:spacing w:val="-1"/>
              </w:rPr>
            </w:pPr>
            <w:r w:rsidRPr="00BF6D83">
              <w:rPr>
                <w:color w:val="000000" w:themeColor="text1"/>
                <w:spacing w:val="-1"/>
              </w:rPr>
              <w:t xml:space="preserve">Возможность опасных природных процессов и явлений техногенных воздействий на территории, </w:t>
            </w:r>
            <w:r w:rsidRPr="00BF6D83">
              <w:rPr>
                <w:color w:val="000000" w:themeColor="text1"/>
                <w:spacing w:val="-1"/>
              </w:rPr>
              <w:br/>
              <w:t xml:space="preserve">на которой будет осуществляться строительство, реконструкция и эксплуатация здания </w:t>
            </w:r>
            <w:r w:rsidRPr="00BF6D83">
              <w:rPr>
                <w:color w:val="000000" w:themeColor="text1"/>
                <w:spacing w:val="-1"/>
              </w:rPr>
              <w:br/>
              <w:t>или сооружения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</w:tcMar>
          </w:tcPr>
          <w:p w14:paraId="14197244" w14:textId="0469C04E" w:rsidR="00ED69DD" w:rsidRPr="00BF6D83" w:rsidRDefault="00AC627C" w:rsidP="005E616D">
            <w:pPr>
              <w:spacing w:after="0"/>
              <w:ind w:right="-2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Определяется по итогам проведения инженерных изысканий в соответствии с требованиями ст. 4 Федерального закона от 30.12.2009 № 384-ФЗ</w:t>
            </w:r>
            <w:r w:rsidR="00F11399" w:rsidRPr="00BF6D83">
              <w:rPr>
                <w:color w:val="000000" w:themeColor="text1"/>
              </w:rPr>
              <w:t xml:space="preserve"> </w:t>
            </w:r>
            <w:r w:rsidRPr="00BF6D83">
              <w:rPr>
                <w:color w:val="000000" w:themeColor="text1"/>
              </w:rPr>
              <w:t>«Технический регламент о безопасности зданий и сооружений». Интенсивность сейсмических воздействий в баллах(сейсмичность) для района строительства</w:t>
            </w:r>
            <w:r w:rsidR="006616E1" w:rsidRPr="00BF6D83">
              <w:rPr>
                <w:color w:val="000000" w:themeColor="text1"/>
              </w:rPr>
              <w:t xml:space="preserve"> </w:t>
            </w:r>
            <w:r w:rsidRPr="00BF6D83">
              <w:rPr>
                <w:color w:val="000000" w:themeColor="text1"/>
              </w:rPr>
              <w:t>необходимо принять</w:t>
            </w:r>
            <w:r w:rsidR="006616E1" w:rsidRPr="00BF6D83">
              <w:rPr>
                <w:color w:val="000000" w:themeColor="text1"/>
              </w:rPr>
              <w:t xml:space="preserve"> </w:t>
            </w:r>
            <w:r w:rsidRPr="00BF6D83">
              <w:rPr>
                <w:color w:val="000000" w:themeColor="text1"/>
              </w:rPr>
              <w:t>на основе комплекта карт</w:t>
            </w:r>
            <w:r w:rsidR="006616E1" w:rsidRPr="00BF6D83">
              <w:rPr>
                <w:color w:val="000000" w:themeColor="text1"/>
              </w:rPr>
              <w:t xml:space="preserve"> </w:t>
            </w:r>
            <w:r w:rsidRPr="00BF6D83">
              <w:rPr>
                <w:color w:val="000000" w:themeColor="text1"/>
              </w:rPr>
              <w:t>общего сейсмического районирования территории</w:t>
            </w:r>
          </w:p>
        </w:tc>
      </w:tr>
      <w:tr w:rsidR="00BF6D83" w:rsidRPr="00BF6D83" w14:paraId="7BF76FED" w14:textId="77777777" w:rsidTr="00D066B4">
        <w:trPr>
          <w:trHeight w:val="25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77BD083E" w14:textId="154D1A84" w:rsidR="00ED69DD" w:rsidRPr="00BF6D83" w:rsidRDefault="006E1BB7" w:rsidP="00EB6BA0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1.</w:t>
            </w:r>
            <w:r w:rsidR="00ED69DD" w:rsidRPr="00BF6D83">
              <w:rPr>
                <w:bCs/>
                <w:color w:val="000000" w:themeColor="text1"/>
              </w:rPr>
              <w:t>1</w:t>
            </w:r>
            <w:r w:rsidR="00EB6BA0" w:rsidRPr="00BF6D83">
              <w:rPr>
                <w:bCs/>
                <w:color w:val="000000" w:themeColor="text1"/>
              </w:rPr>
              <w:t>1</w:t>
            </w:r>
            <w:r w:rsidR="00ED69DD" w:rsidRPr="00BF6D83">
              <w:rPr>
                <w:bCs/>
                <w:color w:val="000000" w:themeColor="text1"/>
              </w:rPr>
              <w:t>.4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</w:tcMar>
          </w:tcPr>
          <w:p w14:paraId="29F2217E" w14:textId="77777777" w:rsidR="00ED69DD" w:rsidRPr="00BF6D83" w:rsidRDefault="00ED69DD" w:rsidP="005E616D">
            <w:pPr>
              <w:shd w:val="clear" w:color="auto" w:fill="FFFFFF"/>
              <w:tabs>
                <w:tab w:val="left" w:pos="3489"/>
              </w:tabs>
              <w:snapToGrid w:val="0"/>
              <w:spacing w:after="0"/>
              <w:rPr>
                <w:color w:val="000000" w:themeColor="text1"/>
                <w:spacing w:val="-1"/>
              </w:rPr>
            </w:pPr>
            <w:r w:rsidRPr="00BF6D83">
              <w:rPr>
                <w:color w:val="000000" w:themeColor="text1"/>
                <w:spacing w:val="-1"/>
              </w:rPr>
              <w:t>Принадлежность к опасным производственным объектам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</w:tcMar>
          </w:tcPr>
          <w:p w14:paraId="48FBB910" w14:textId="558BE36C" w:rsidR="00ED69DD" w:rsidRPr="00BF6D83" w:rsidRDefault="006616E1" w:rsidP="005E616D">
            <w:pPr>
              <w:spacing w:after="0"/>
              <w:ind w:right="-2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 xml:space="preserve">В соответствии с требованиями ст. 4 Федерального закона от 30.12.2009 № 384-ФЗ «Технический регламент о безопасности зданий и сооружений» и Федерального закона от21.07.1997 №116-ФЗ «О промышленной безопасности опасных </w:t>
            </w:r>
            <w:r w:rsidRPr="00BF6D83">
              <w:rPr>
                <w:color w:val="000000" w:themeColor="text1"/>
              </w:rPr>
              <w:lastRenderedPageBreak/>
              <w:t xml:space="preserve">производственных </w:t>
            </w:r>
            <w:r w:rsidR="00D978FE" w:rsidRPr="00BF6D83">
              <w:rPr>
                <w:color w:val="000000" w:themeColor="text1"/>
              </w:rPr>
              <w:t xml:space="preserve">объектов» - </w:t>
            </w:r>
            <w:r w:rsidRPr="00BF6D83">
              <w:rPr>
                <w:color w:val="000000" w:themeColor="text1"/>
              </w:rPr>
              <w:t>объект относится к IV классу опасности-опасные производственные объекты низкой опасности</w:t>
            </w:r>
            <w:r w:rsidR="00525E14" w:rsidRPr="00BF6D83">
              <w:rPr>
                <w:color w:val="000000" w:themeColor="text1"/>
              </w:rPr>
              <w:t xml:space="preserve"> </w:t>
            </w:r>
            <w:r w:rsidRPr="00BF6D83">
              <w:rPr>
                <w:color w:val="000000" w:themeColor="text1"/>
              </w:rPr>
              <w:t>(</w:t>
            </w:r>
            <w:r w:rsidR="00B47B9A" w:rsidRPr="00BF6D83">
              <w:rPr>
                <w:color w:val="000000" w:themeColor="text1"/>
              </w:rPr>
              <w:t>уточняются в ходе разработки эскизного проекта</w:t>
            </w:r>
            <w:r w:rsidRPr="00BF6D83">
              <w:rPr>
                <w:color w:val="000000" w:themeColor="text1"/>
              </w:rPr>
              <w:t>).</w:t>
            </w:r>
          </w:p>
        </w:tc>
      </w:tr>
      <w:tr w:rsidR="00BF6D83" w:rsidRPr="00BF6D83" w14:paraId="425B25AF" w14:textId="77777777" w:rsidTr="00D066B4">
        <w:trPr>
          <w:trHeight w:val="454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5E8DE47C" w14:textId="56F54374" w:rsidR="00ED69DD" w:rsidRPr="00BF6D83" w:rsidRDefault="006E1BB7" w:rsidP="00EB6BA0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lastRenderedPageBreak/>
              <w:t>1.</w:t>
            </w:r>
            <w:r w:rsidR="00ED69DD" w:rsidRPr="00BF6D83">
              <w:rPr>
                <w:bCs/>
                <w:color w:val="000000" w:themeColor="text1"/>
              </w:rPr>
              <w:t>1</w:t>
            </w:r>
            <w:r w:rsidR="00EB6BA0" w:rsidRPr="00BF6D83">
              <w:rPr>
                <w:bCs/>
                <w:color w:val="000000" w:themeColor="text1"/>
              </w:rPr>
              <w:t>1</w:t>
            </w:r>
            <w:r w:rsidR="00ED69DD" w:rsidRPr="00BF6D83">
              <w:rPr>
                <w:bCs/>
                <w:color w:val="000000" w:themeColor="text1"/>
              </w:rPr>
              <w:t>.5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</w:tcMar>
          </w:tcPr>
          <w:p w14:paraId="04835FF6" w14:textId="4543BAD2" w:rsidR="00ED69DD" w:rsidRPr="00BF6D83" w:rsidRDefault="00ED69DD" w:rsidP="005E616D">
            <w:pPr>
              <w:shd w:val="clear" w:color="auto" w:fill="FFFFFF"/>
              <w:tabs>
                <w:tab w:val="left" w:pos="3489"/>
              </w:tabs>
              <w:snapToGrid w:val="0"/>
              <w:spacing w:after="0"/>
              <w:rPr>
                <w:color w:val="000000" w:themeColor="text1"/>
                <w:spacing w:val="-1"/>
              </w:rPr>
            </w:pPr>
            <w:r w:rsidRPr="00BF6D83">
              <w:rPr>
                <w:color w:val="000000" w:themeColor="text1"/>
                <w:spacing w:val="-1"/>
              </w:rPr>
              <w:t>Пожарная и взрывопожарная опасность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</w:tcMar>
          </w:tcPr>
          <w:p w14:paraId="3F051DF5" w14:textId="218E9E76" w:rsidR="00ED69DD" w:rsidRPr="00BF6D83" w:rsidRDefault="00A84AE7" w:rsidP="005E616D">
            <w:pPr>
              <w:spacing w:after="0"/>
              <w:ind w:right="-2"/>
              <w:rPr>
                <w:color w:val="000000" w:themeColor="text1"/>
                <w:spacing w:val="-2"/>
                <w:w w:val="105"/>
              </w:rPr>
            </w:pPr>
            <w:r w:rsidRPr="00BF6D83">
              <w:rPr>
                <w:color w:val="000000" w:themeColor="text1"/>
              </w:rPr>
              <w:t xml:space="preserve">Класс конструктивной пожарной опасности, класс функциональной пожарной опасности, категорию пожарной опасности, степень огнестойкости определить на стадии выполнения </w:t>
            </w:r>
            <w:r w:rsidR="00B47B9A" w:rsidRPr="00BF6D83">
              <w:rPr>
                <w:color w:val="000000" w:themeColor="text1"/>
              </w:rPr>
              <w:t>эскизного проекта</w:t>
            </w:r>
            <w:r w:rsidRPr="00BF6D83">
              <w:rPr>
                <w:color w:val="000000" w:themeColor="text1"/>
              </w:rPr>
              <w:t xml:space="preserve"> в соответствии с требованиями Федерального закона от 22.07.2008 №123-ФЗ «Технический регламент о требованиях пожарной безопасности» и СП12.13130.2009 «Определение категорий помещений, зданий и наружных установок по взрывопожарной и пожарной опасности» (включая классификацию объекта по степени огнестойкости, классу конструктивной пожарной опасности, классу функциональной пожарной опасности, категории по взрывопожарной и пожарной опасности)</w:t>
            </w:r>
          </w:p>
        </w:tc>
      </w:tr>
      <w:tr w:rsidR="00BF6D83" w:rsidRPr="00BF6D83" w14:paraId="725F3C57" w14:textId="77777777" w:rsidTr="00D066B4">
        <w:trPr>
          <w:trHeight w:val="454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3DC170B5" w14:textId="4C6505E7" w:rsidR="00ED69DD" w:rsidRPr="00BF6D83" w:rsidRDefault="006E1BB7" w:rsidP="00EB6BA0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1.</w:t>
            </w:r>
            <w:r w:rsidR="00ED69DD" w:rsidRPr="00BF6D83">
              <w:rPr>
                <w:bCs/>
                <w:color w:val="000000" w:themeColor="text1"/>
              </w:rPr>
              <w:t>1</w:t>
            </w:r>
            <w:r w:rsidR="00EB6BA0" w:rsidRPr="00BF6D83">
              <w:rPr>
                <w:bCs/>
                <w:color w:val="000000" w:themeColor="text1"/>
              </w:rPr>
              <w:t>1</w:t>
            </w:r>
            <w:r w:rsidR="00ED69DD" w:rsidRPr="00BF6D83">
              <w:rPr>
                <w:bCs/>
                <w:color w:val="000000" w:themeColor="text1"/>
              </w:rPr>
              <w:t>.6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</w:tcMar>
          </w:tcPr>
          <w:p w14:paraId="410DAA31" w14:textId="0086DC08" w:rsidR="00ED69DD" w:rsidRPr="00BF6D83" w:rsidRDefault="00ED69DD" w:rsidP="00E560C5">
            <w:pPr>
              <w:shd w:val="clear" w:color="auto" w:fill="FFFFFF"/>
              <w:tabs>
                <w:tab w:val="left" w:pos="3489"/>
              </w:tabs>
              <w:snapToGrid w:val="0"/>
              <w:spacing w:after="0"/>
              <w:jc w:val="left"/>
              <w:rPr>
                <w:color w:val="000000" w:themeColor="text1"/>
                <w:spacing w:val="-1"/>
              </w:rPr>
            </w:pPr>
            <w:r w:rsidRPr="00BF6D83">
              <w:rPr>
                <w:color w:val="000000" w:themeColor="text1"/>
                <w:spacing w:val="-1"/>
              </w:rPr>
              <w:t xml:space="preserve">Наличие помещений </w:t>
            </w:r>
            <w:r w:rsidR="00A84AE7" w:rsidRPr="00BF6D83">
              <w:rPr>
                <w:color w:val="000000" w:themeColor="text1"/>
                <w:spacing w:val="-1"/>
              </w:rPr>
              <w:t>с постоянным</w:t>
            </w:r>
            <w:r w:rsidRPr="00BF6D83">
              <w:rPr>
                <w:color w:val="000000" w:themeColor="text1"/>
                <w:spacing w:val="-1"/>
              </w:rPr>
              <w:t xml:space="preserve"> пребыванием людей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</w:tcMar>
          </w:tcPr>
          <w:p w14:paraId="4446FCDB" w14:textId="1555D517" w:rsidR="00ED69DD" w:rsidRPr="00BF6D83" w:rsidRDefault="00A84AE7" w:rsidP="005E616D">
            <w:pPr>
              <w:spacing w:after="0"/>
              <w:ind w:right="-2"/>
              <w:rPr>
                <w:color w:val="000000" w:themeColor="text1"/>
                <w:spacing w:val="-2"/>
                <w:w w:val="105"/>
              </w:rPr>
            </w:pPr>
            <w:r w:rsidRPr="00BF6D83">
              <w:rPr>
                <w:color w:val="000000" w:themeColor="text1"/>
              </w:rPr>
              <w:t>Наличие помещений с постоянным пребыванием людей определяется на стадии выполнения проектных работ в соответствии с требованиями</w:t>
            </w:r>
            <w:r w:rsidR="001E1154" w:rsidRPr="00BF6D83">
              <w:rPr>
                <w:color w:val="000000" w:themeColor="text1"/>
              </w:rPr>
              <w:t xml:space="preserve"> </w:t>
            </w:r>
            <w:r w:rsidRPr="00BF6D83">
              <w:rPr>
                <w:color w:val="000000" w:themeColor="text1"/>
              </w:rPr>
              <w:t>ст.4</w:t>
            </w:r>
            <w:r w:rsidR="001E1154" w:rsidRPr="00BF6D83">
              <w:rPr>
                <w:color w:val="000000" w:themeColor="text1"/>
              </w:rPr>
              <w:t xml:space="preserve"> </w:t>
            </w:r>
            <w:r w:rsidRPr="00BF6D83">
              <w:rPr>
                <w:color w:val="000000" w:themeColor="text1"/>
              </w:rPr>
              <w:t>Федерального закона от 30.12.2009 № 384-ФЗ «Технический регламент о безопасности зданий и сооружений»</w:t>
            </w:r>
          </w:p>
        </w:tc>
      </w:tr>
      <w:tr w:rsidR="00BF6D83" w:rsidRPr="00BF6D83" w14:paraId="63E26642" w14:textId="77777777" w:rsidTr="00D066B4">
        <w:trPr>
          <w:trHeight w:val="25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4A9ACD31" w14:textId="5025A264" w:rsidR="00ED69DD" w:rsidRPr="00BF6D83" w:rsidRDefault="006E1BB7" w:rsidP="00EB6BA0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1</w:t>
            </w:r>
            <w:r w:rsidR="00434A0C" w:rsidRPr="00BF6D83">
              <w:rPr>
                <w:bCs/>
                <w:color w:val="000000" w:themeColor="text1"/>
              </w:rPr>
              <w:t>.</w:t>
            </w:r>
            <w:r w:rsidR="00ED69DD" w:rsidRPr="00BF6D83">
              <w:rPr>
                <w:bCs/>
                <w:color w:val="000000" w:themeColor="text1"/>
              </w:rPr>
              <w:t>1</w:t>
            </w:r>
            <w:r w:rsidR="00EB6BA0" w:rsidRPr="00BF6D83">
              <w:rPr>
                <w:bCs/>
                <w:color w:val="000000" w:themeColor="text1"/>
              </w:rPr>
              <w:t>1</w:t>
            </w:r>
            <w:r w:rsidR="00ED69DD" w:rsidRPr="00BF6D83">
              <w:rPr>
                <w:bCs/>
                <w:color w:val="000000" w:themeColor="text1"/>
              </w:rPr>
              <w:t>.7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</w:tcMar>
          </w:tcPr>
          <w:p w14:paraId="2FBEA6BF" w14:textId="77777777" w:rsidR="00ED69DD" w:rsidRPr="00BF6D83" w:rsidRDefault="00ED69DD" w:rsidP="00E560C5">
            <w:pPr>
              <w:shd w:val="clear" w:color="auto" w:fill="FFFFFF"/>
              <w:tabs>
                <w:tab w:val="left" w:pos="3489"/>
              </w:tabs>
              <w:snapToGrid w:val="0"/>
              <w:spacing w:after="0"/>
              <w:jc w:val="left"/>
              <w:rPr>
                <w:color w:val="000000" w:themeColor="text1"/>
                <w:spacing w:val="-1"/>
              </w:rPr>
            </w:pPr>
            <w:r w:rsidRPr="00BF6D83">
              <w:rPr>
                <w:color w:val="000000" w:themeColor="text1"/>
                <w:spacing w:val="-1"/>
              </w:rPr>
              <w:t>Уровень ответственности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</w:tcMar>
          </w:tcPr>
          <w:p w14:paraId="34921953" w14:textId="77C8FF9E" w:rsidR="00ED69DD" w:rsidRPr="00BF6D83" w:rsidRDefault="00A84AE7" w:rsidP="005E616D">
            <w:pPr>
              <w:spacing w:after="0"/>
              <w:ind w:right="-2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В соответствии с требованиями ст. 4 Федерального закона от 30.12.2009 № 384-ФЗ «Технический регламент о безопасности зданий и сооружений» с учетом коэффициента надежности по ответственности–нормальный (уточняется при проектировании)</w:t>
            </w:r>
          </w:p>
        </w:tc>
      </w:tr>
      <w:tr w:rsidR="00BF6D83" w:rsidRPr="00BF6D83" w14:paraId="72136899" w14:textId="77777777" w:rsidTr="00D066B4">
        <w:trPr>
          <w:trHeight w:val="454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7F79DB66" w14:textId="2CC65484" w:rsidR="00ED69DD" w:rsidRPr="00BF6D83" w:rsidRDefault="006E1BB7" w:rsidP="00EB6BA0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1.</w:t>
            </w:r>
            <w:r w:rsidR="00ED69DD" w:rsidRPr="00BF6D83">
              <w:rPr>
                <w:bCs/>
                <w:color w:val="000000" w:themeColor="text1"/>
              </w:rPr>
              <w:t>1</w:t>
            </w:r>
            <w:r w:rsidR="00EB6BA0" w:rsidRPr="00BF6D83">
              <w:rPr>
                <w:bCs/>
                <w:color w:val="000000" w:themeColor="text1"/>
              </w:rPr>
              <w:t>2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</w:tcMar>
          </w:tcPr>
          <w:p w14:paraId="00E2C7B4" w14:textId="77777777" w:rsidR="00ED69DD" w:rsidRPr="00BF6D83" w:rsidRDefault="00ED69DD" w:rsidP="00E560C5">
            <w:pPr>
              <w:spacing w:after="0"/>
              <w:ind w:right="-2"/>
              <w:jc w:val="left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Требования о необходимости соответствия проектной документации обоснованию безопасности опасного производственного объекта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</w:tcMar>
          </w:tcPr>
          <w:p w14:paraId="1713EA62" w14:textId="7D5B291F" w:rsidR="00ED69DD" w:rsidRPr="00BF6D83" w:rsidRDefault="00ED69DD" w:rsidP="005E616D">
            <w:pPr>
              <w:spacing w:after="0"/>
              <w:ind w:right="-2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 xml:space="preserve">Определить по результатам </w:t>
            </w:r>
            <w:r w:rsidR="00B47B9A" w:rsidRPr="00BF6D83">
              <w:rPr>
                <w:color w:val="000000" w:themeColor="text1"/>
              </w:rPr>
              <w:t>разработки эскизного проекта</w:t>
            </w:r>
          </w:p>
        </w:tc>
      </w:tr>
      <w:tr w:rsidR="00BF6D83" w:rsidRPr="00BF6D83" w14:paraId="149A1FDB" w14:textId="77777777" w:rsidTr="00D066B4">
        <w:trPr>
          <w:trHeight w:val="454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6DA0A75C" w14:textId="0A54D4B4" w:rsidR="00ED69DD" w:rsidRPr="00BF6D83" w:rsidRDefault="006E1BB7" w:rsidP="00EB6BA0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1.</w:t>
            </w:r>
            <w:r w:rsidR="00ED69DD" w:rsidRPr="00BF6D83">
              <w:rPr>
                <w:bCs/>
                <w:color w:val="000000" w:themeColor="text1"/>
              </w:rPr>
              <w:t>1</w:t>
            </w:r>
            <w:r w:rsidR="00EB6BA0" w:rsidRPr="00BF6D83">
              <w:rPr>
                <w:bCs/>
                <w:color w:val="000000" w:themeColor="text1"/>
              </w:rPr>
              <w:t>3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</w:tcMar>
          </w:tcPr>
          <w:p w14:paraId="47415AB3" w14:textId="77777777" w:rsidR="00ED69DD" w:rsidRPr="00BF6D83" w:rsidRDefault="00ED69DD" w:rsidP="00E560C5">
            <w:pPr>
              <w:spacing w:after="0"/>
              <w:ind w:right="-2"/>
              <w:jc w:val="left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 xml:space="preserve">Требования к качеству, конкурентоспособности, </w:t>
            </w:r>
            <w:proofErr w:type="spellStart"/>
            <w:r w:rsidRPr="00BF6D83">
              <w:rPr>
                <w:bCs/>
                <w:color w:val="000000" w:themeColor="text1"/>
              </w:rPr>
              <w:t>экологичности</w:t>
            </w:r>
            <w:proofErr w:type="spellEnd"/>
            <w:r w:rsidRPr="00BF6D83">
              <w:rPr>
                <w:bCs/>
                <w:color w:val="000000" w:themeColor="text1"/>
              </w:rPr>
              <w:t xml:space="preserve"> и энергоэффективности проектных решений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</w:tcMar>
          </w:tcPr>
          <w:p w14:paraId="31415C9F" w14:textId="692CD3ED" w:rsidR="00ED69DD" w:rsidRPr="00BF6D83" w:rsidRDefault="00ED69DD" w:rsidP="005E616D">
            <w:pPr>
              <w:spacing w:after="0"/>
              <w:rPr>
                <w:color w:val="000000" w:themeColor="text1"/>
                <w:spacing w:val="-2"/>
                <w:w w:val="105"/>
                <w:lang w:eastAsia="en-US"/>
              </w:rPr>
            </w:pPr>
            <w:r w:rsidRPr="00BF6D83">
              <w:rPr>
                <w:color w:val="000000" w:themeColor="text1"/>
                <w:spacing w:val="-2"/>
                <w:w w:val="105"/>
                <w:lang w:eastAsia="en-US"/>
              </w:rPr>
              <w:t xml:space="preserve">Предусмотреть применение передовых строительных технологий, </w:t>
            </w:r>
            <w:r w:rsidR="00EA5A06" w:rsidRPr="00BF6D83">
              <w:rPr>
                <w:color w:val="000000" w:themeColor="text1"/>
                <w:spacing w:val="-2"/>
                <w:w w:val="105"/>
                <w:lang w:eastAsia="en-US"/>
              </w:rPr>
              <w:t>архитектурно-планировочных решений,</w:t>
            </w:r>
            <w:r w:rsidRPr="00BF6D83">
              <w:rPr>
                <w:color w:val="000000" w:themeColor="text1"/>
                <w:spacing w:val="-2"/>
                <w:w w:val="105"/>
                <w:lang w:eastAsia="en-US"/>
              </w:rPr>
              <w:t xml:space="preserve"> соответствующих требованиям экологических, санитарно-гигиенических, противопожарных и других норм, действующих на территории Российской Федерации, и обеспечивать безопасную </w:t>
            </w:r>
            <w:r w:rsidRPr="00BF6D83">
              <w:rPr>
                <w:color w:val="000000" w:themeColor="text1"/>
                <w:spacing w:val="-2"/>
                <w:w w:val="105"/>
                <w:lang w:eastAsia="en-US"/>
              </w:rPr>
              <w:br/>
              <w:t>для жизни и здоровья людей эксплуатацию объекта.</w:t>
            </w:r>
          </w:p>
          <w:p w14:paraId="37F11459" w14:textId="77777777" w:rsidR="00ED69DD" w:rsidRDefault="00ED69DD" w:rsidP="005E616D">
            <w:pPr>
              <w:spacing w:after="0"/>
              <w:ind w:right="-2"/>
              <w:rPr>
                <w:color w:val="000000" w:themeColor="text1"/>
                <w:spacing w:val="-2"/>
                <w:w w:val="105"/>
                <w:lang w:eastAsia="en-US"/>
              </w:rPr>
            </w:pPr>
            <w:r w:rsidRPr="00BF6D83">
              <w:rPr>
                <w:color w:val="000000" w:themeColor="text1"/>
                <w:spacing w:val="-2"/>
                <w:w w:val="105"/>
                <w:lang w:eastAsia="en-US"/>
              </w:rPr>
              <w:t>Принятые проектные решения должны обеспечить соответствие класса энергетической эффективности (энергосбережения) – не ниже нормального.</w:t>
            </w:r>
          </w:p>
          <w:p w14:paraId="36A66DBA" w14:textId="77777777" w:rsidR="007E67F4" w:rsidRDefault="007E67F4" w:rsidP="005E616D">
            <w:pPr>
              <w:spacing w:after="0"/>
              <w:ind w:right="-2"/>
              <w:rPr>
                <w:color w:val="000000" w:themeColor="text1"/>
                <w:spacing w:val="-2"/>
                <w:w w:val="105"/>
                <w:lang w:eastAsia="en-US"/>
              </w:rPr>
            </w:pPr>
          </w:p>
          <w:p w14:paraId="76938675" w14:textId="0E02B28C" w:rsidR="007E67F4" w:rsidRPr="00BF6D83" w:rsidRDefault="007E67F4" w:rsidP="005E616D">
            <w:pPr>
              <w:spacing w:after="0"/>
              <w:ind w:right="-2"/>
              <w:rPr>
                <w:color w:val="000000" w:themeColor="text1"/>
                <w:spacing w:val="-2"/>
                <w:w w:val="105"/>
                <w:lang w:eastAsia="en-US"/>
              </w:rPr>
            </w:pPr>
          </w:p>
        </w:tc>
      </w:tr>
      <w:tr w:rsidR="00BF6D83" w:rsidRPr="00BF6D83" w14:paraId="70D8C3CE" w14:textId="77777777" w:rsidTr="00D46A77">
        <w:trPr>
          <w:trHeight w:val="25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0977175E" w14:textId="53F7B171" w:rsidR="00ED69DD" w:rsidRPr="00BF6D83" w:rsidRDefault="006E1BB7" w:rsidP="005E616D">
            <w:pPr>
              <w:spacing w:after="0"/>
              <w:ind w:right="-2"/>
              <w:jc w:val="center"/>
              <w:rPr>
                <w:bCs/>
                <w:caps/>
                <w:color w:val="000000" w:themeColor="text1"/>
              </w:rPr>
            </w:pPr>
            <w:r w:rsidRPr="00BF6D83">
              <w:rPr>
                <w:bCs/>
                <w:caps/>
                <w:color w:val="000000" w:themeColor="text1"/>
              </w:rPr>
              <w:lastRenderedPageBreak/>
              <w:t>2</w:t>
            </w:r>
          </w:p>
        </w:tc>
        <w:tc>
          <w:tcPr>
            <w:tcW w:w="8788" w:type="dxa"/>
            <w:gridSpan w:val="2"/>
            <w:shd w:val="clear" w:color="auto" w:fill="auto"/>
            <w:tcMar>
              <w:top w:w="57" w:type="dxa"/>
            </w:tcMar>
          </w:tcPr>
          <w:p w14:paraId="38C8224D" w14:textId="4A2A499A" w:rsidR="00ED69DD" w:rsidRPr="00BF6D83" w:rsidRDefault="00A97BA1" w:rsidP="005E616D">
            <w:pPr>
              <w:spacing w:after="0"/>
              <w:ind w:right="-2"/>
              <w:rPr>
                <w:caps/>
                <w:color w:val="000000" w:themeColor="text1"/>
              </w:rPr>
            </w:pPr>
            <w:r w:rsidRPr="00BF6D83">
              <w:rPr>
                <w:bCs/>
                <w:caps/>
                <w:color w:val="000000" w:themeColor="text1"/>
              </w:rPr>
              <w:t>требования к проектной документации</w:t>
            </w:r>
          </w:p>
        </w:tc>
      </w:tr>
      <w:tr w:rsidR="00BF6D83" w:rsidRPr="00BF6D83" w14:paraId="1125874E" w14:textId="77777777" w:rsidTr="00D066B4">
        <w:trPr>
          <w:trHeight w:val="454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46DC9BE3" w14:textId="792B58F9" w:rsidR="00ED69DD" w:rsidRPr="00BF6D83" w:rsidRDefault="00F15F1C" w:rsidP="005E616D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2.1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</w:tcMar>
          </w:tcPr>
          <w:p w14:paraId="6029D56C" w14:textId="77777777" w:rsidR="00A97BA1" w:rsidRPr="00BF6D83" w:rsidRDefault="00A97BA1" w:rsidP="00A97BA1">
            <w:pPr>
              <w:spacing w:after="0"/>
              <w:ind w:right="-2"/>
              <w:jc w:val="left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Требования к</w:t>
            </w:r>
          </w:p>
          <w:p w14:paraId="3FED71B7" w14:textId="77777777" w:rsidR="00A97BA1" w:rsidRPr="00BF6D83" w:rsidRDefault="00A97BA1" w:rsidP="00A97BA1">
            <w:pPr>
              <w:spacing w:after="0"/>
              <w:ind w:right="-2"/>
              <w:jc w:val="left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составу и</w:t>
            </w:r>
          </w:p>
          <w:p w14:paraId="13305F63" w14:textId="77777777" w:rsidR="00A97BA1" w:rsidRPr="00BF6D83" w:rsidRDefault="00A97BA1" w:rsidP="00A97BA1">
            <w:pPr>
              <w:spacing w:after="0"/>
              <w:ind w:right="-2"/>
              <w:jc w:val="left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содержанию</w:t>
            </w:r>
          </w:p>
          <w:p w14:paraId="18553C98" w14:textId="58874788" w:rsidR="00ED69DD" w:rsidRPr="00BF6D83" w:rsidRDefault="00A97BA1" w:rsidP="00A97BA1">
            <w:pPr>
              <w:spacing w:after="0"/>
              <w:ind w:right="-2"/>
              <w:jc w:val="left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эскизного проекта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</w:tcMar>
          </w:tcPr>
          <w:p w14:paraId="4216A8B1" w14:textId="77777777" w:rsidR="00E52112" w:rsidRPr="00BF6D83" w:rsidRDefault="00A97BA1" w:rsidP="00E52112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Состав разделов эскизного проекта должен быть в соответствии с действующими нормативными документами РФ на момент е</w:t>
            </w:r>
            <w:r w:rsidR="00423BBA" w:rsidRPr="00BF6D83">
              <w:rPr>
                <w:color w:val="000000" w:themeColor="text1"/>
              </w:rPr>
              <w:t>го</w:t>
            </w:r>
            <w:r w:rsidRPr="00BF6D83">
              <w:rPr>
                <w:color w:val="000000" w:themeColor="text1"/>
              </w:rPr>
              <w:t xml:space="preserve"> выдачи</w:t>
            </w:r>
            <w:r w:rsidR="00E52112" w:rsidRPr="00BF6D83">
              <w:rPr>
                <w:color w:val="000000" w:themeColor="text1"/>
              </w:rPr>
              <w:t xml:space="preserve">. </w:t>
            </w:r>
          </w:p>
          <w:p w14:paraId="06624AC0" w14:textId="777FBD7A" w:rsidR="00A97BA1" w:rsidRDefault="00E52112" w:rsidP="00E52112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Объем выполняемых работ</w:t>
            </w:r>
            <w:r w:rsidR="00A97BA1" w:rsidRPr="00BF6D83">
              <w:rPr>
                <w:color w:val="000000" w:themeColor="text1"/>
              </w:rPr>
              <w:t>:</w:t>
            </w:r>
          </w:p>
          <w:p w14:paraId="78EB1FA4" w14:textId="6B271305" w:rsidR="00A10C92" w:rsidRPr="00035199" w:rsidRDefault="00A10C92" w:rsidP="00A10C92">
            <w:pPr>
              <w:tabs>
                <w:tab w:val="left" w:pos="344"/>
              </w:tabs>
              <w:spacing w:after="0"/>
              <w:ind w:left="61" w:right="-2"/>
              <w:rPr>
                <w:b/>
                <w:color w:val="000000" w:themeColor="text1"/>
                <w:u w:val="single"/>
              </w:rPr>
            </w:pPr>
            <w:r w:rsidRPr="00035199">
              <w:rPr>
                <w:b/>
                <w:color w:val="000000" w:themeColor="text1"/>
                <w:u w:val="single"/>
                <w:lang w:val="en-US"/>
              </w:rPr>
              <w:t>I</w:t>
            </w:r>
            <w:r w:rsidRPr="00035199">
              <w:rPr>
                <w:b/>
                <w:color w:val="000000" w:themeColor="text1"/>
                <w:u w:val="single"/>
              </w:rPr>
              <w:t xml:space="preserve"> этап</w:t>
            </w:r>
          </w:p>
          <w:p w14:paraId="03DA674B" w14:textId="394075D2" w:rsidR="00A97BA1" w:rsidRDefault="00A10C92" w:rsidP="00A10C92">
            <w:pPr>
              <w:tabs>
                <w:tab w:val="left" w:pos="344"/>
              </w:tabs>
              <w:spacing w:after="0"/>
              <w:ind w:right="-2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8677D8" w:rsidRPr="00BF6D83">
              <w:rPr>
                <w:color w:val="000000" w:themeColor="text1"/>
              </w:rPr>
              <w:t xml:space="preserve">. </w:t>
            </w:r>
            <w:r w:rsidR="00E52112" w:rsidRPr="00BF6D83">
              <w:rPr>
                <w:color w:val="000000" w:themeColor="text1"/>
              </w:rPr>
              <w:t>Отчет о р</w:t>
            </w:r>
            <w:r w:rsidR="00A97BA1" w:rsidRPr="00BF6D83">
              <w:rPr>
                <w:color w:val="000000" w:themeColor="text1"/>
              </w:rPr>
              <w:t>езультат</w:t>
            </w:r>
            <w:r w:rsidR="00E52112" w:rsidRPr="00BF6D83">
              <w:rPr>
                <w:color w:val="000000" w:themeColor="text1"/>
              </w:rPr>
              <w:t>ах</w:t>
            </w:r>
            <w:r w:rsidR="00A97BA1" w:rsidRPr="00BF6D83">
              <w:rPr>
                <w:color w:val="000000" w:themeColor="text1"/>
              </w:rPr>
              <w:t xml:space="preserve"> </w:t>
            </w:r>
            <w:proofErr w:type="spellStart"/>
            <w:r w:rsidR="00A97BA1" w:rsidRPr="00BF6D83">
              <w:rPr>
                <w:color w:val="000000" w:themeColor="text1"/>
              </w:rPr>
              <w:t>предпроектного</w:t>
            </w:r>
            <w:proofErr w:type="spellEnd"/>
            <w:r w:rsidR="00A97BA1" w:rsidRPr="00BF6D83">
              <w:rPr>
                <w:color w:val="000000" w:themeColor="text1"/>
              </w:rPr>
              <w:t xml:space="preserve"> обследования </w:t>
            </w:r>
            <w:r w:rsidR="008677D8" w:rsidRPr="00BF6D83">
              <w:rPr>
                <w:color w:val="000000" w:themeColor="text1"/>
              </w:rPr>
              <w:t xml:space="preserve">действующего производства </w:t>
            </w:r>
            <w:r w:rsidR="00A97BA1" w:rsidRPr="00BF6D83">
              <w:rPr>
                <w:color w:val="000000" w:themeColor="text1"/>
              </w:rPr>
              <w:t>и сбора исходных данных</w:t>
            </w:r>
            <w:r w:rsidR="00E52112" w:rsidRPr="00BF6D83">
              <w:rPr>
                <w:color w:val="000000" w:themeColor="text1"/>
              </w:rPr>
              <w:t xml:space="preserve">, </w:t>
            </w:r>
            <w:r w:rsidR="00A97BA1" w:rsidRPr="00BF6D83">
              <w:rPr>
                <w:color w:val="000000" w:themeColor="text1"/>
              </w:rPr>
              <w:t xml:space="preserve">включая комплект </w:t>
            </w:r>
            <w:proofErr w:type="spellStart"/>
            <w:r w:rsidR="00A97BA1" w:rsidRPr="00BF6D83">
              <w:rPr>
                <w:color w:val="000000" w:themeColor="text1"/>
              </w:rPr>
              <w:t>обмерочных</w:t>
            </w:r>
            <w:proofErr w:type="spellEnd"/>
            <w:r w:rsidR="00A97BA1" w:rsidRPr="00BF6D83">
              <w:rPr>
                <w:color w:val="000000" w:themeColor="text1"/>
              </w:rPr>
              <w:t xml:space="preserve"> чертежей основного технологического оборудования, выполненных по рез</w:t>
            </w:r>
            <w:r w:rsidR="008677D8" w:rsidRPr="00BF6D83">
              <w:rPr>
                <w:color w:val="000000" w:themeColor="text1"/>
              </w:rPr>
              <w:t xml:space="preserve">ультатам </w:t>
            </w:r>
            <w:r w:rsidR="00F133AF">
              <w:rPr>
                <w:color w:val="000000" w:themeColor="text1"/>
              </w:rPr>
              <w:t>обследования</w:t>
            </w:r>
            <w:r w:rsidR="008677D8" w:rsidRPr="00BF6D83">
              <w:rPr>
                <w:color w:val="000000" w:themeColor="text1"/>
              </w:rPr>
              <w:t>.</w:t>
            </w:r>
            <w:r w:rsidR="00A97BA1" w:rsidRPr="00BF6D83">
              <w:rPr>
                <w:color w:val="000000" w:themeColor="text1"/>
              </w:rPr>
              <w:t xml:space="preserve"> </w:t>
            </w:r>
          </w:p>
          <w:p w14:paraId="5D9DB121" w14:textId="1A736EF3" w:rsidR="000E3DCE" w:rsidRPr="000E3DCE" w:rsidRDefault="000E3DCE" w:rsidP="00A10C92">
            <w:pPr>
              <w:tabs>
                <w:tab w:val="left" w:pos="344"/>
              </w:tabs>
              <w:spacing w:after="0"/>
              <w:ind w:right="-2"/>
              <w:rPr>
                <w:b/>
                <w:color w:val="000000" w:themeColor="text1"/>
                <w:u w:val="single"/>
              </w:rPr>
            </w:pPr>
            <w:r w:rsidRPr="00035199">
              <w:rPr>
                <w:b/>
                <w:color w:val="000000" w:themeColor="text1"/>
                <w:u w:val="single"/>
                <w:lang w:val="en-US"/>
              </w:rPr>
              <w:t>II</w:t>
            </w:r>
            <w:r w:rsidRPr="00035199">
              <w:rPr>
                <w:b/>
                <w:color w:val="000000" w:themeColor="text1"/>
                <w:u w:val="single"/>
              </w:rPr>
              <w:t xml:space="preserve"> этап</w:t>
            </w:r>
          </w:p>
          <w:p w14:paraId="7156E1CD" w14:textId="5A7664C2" w:rsidR="008677D8" w:rsidRDefault="00A10C92" w:rsidP="00E52112">
            <w:pPr>
              <w:tabs>
                <w:tab w:val="left" w:pos="344"/>
              </w:tabs>
              <w:spacing w:after="0"/>
              <w:ind w:right="-2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E52112" w:rsidRPr="00BF6D83">
              <w:rPr>
                <w:color w:val="000000" w:themeColor="text1"/>
              </w:rPr>
              <w:t>. Разработк</w:t>
            </w:r>
            <w:r w:rsidR="008723FE">
              <w:rPr>
                <w:color w:val="000000" w:themeColor="text1"/>
              </w:rPr>
              <w:t>а</w:t>
            </w:r>
            <w:r w:rsidR="00E52112" w:rsidRPr="00BF6D83">
              <w:rPr>
                <w:color w:val="000000" w:themeColor="text1"/>
              </w:rPr>
              <w:t xml:space="preserve"> о</w:t>
            </w:r>
            <w:r w:rsidR="008677D8" w:rsidRPr="00BF6D83">
              <w:rPr>
                <w:color w:val="000000" w:themeColor="text1"/>
              </w:rPr>
              <w:t>просны</w:t>
            </w:r>
            <w:r w:rsidR="00E52112" w:rsidRPr="00BF6D83">
              <w:rPr>
                <w:color w:val="000000" w:themeColor="text1"/>
              </w:rPr>
              <w:t>х</w:t>
            </w:r>
            <w:r w:rsidR="008677D8" w:rsidRPr="00BF6D83">
              <w:rPr>
                <w:color w:val="000000" w:themeColor="text1"/>
              </w:rPr>
              <w:t xml:space="preserve"> лист</w:t>
            </w:r>
            <w:r w:rsidR="00E52112" w:rsidRPr="00BF6D83">
              <w:rPr>
                <w:color w:val="000000" w:themeColor="text1"/>
              </w:rPr>
              <w:t>ов</w:t>
            </w:r>
            <w:r w:rsidR="008677D8" w:rsidRPr="00BF6D83">
              <w:rPr>
                <w:color w:val="000000" w:themeColor="text1"/>
              </w:rPr>
              <w:t xml:space="preserve"> на новое технологическое оборудование</w:t>
            </w:r>
            <w:r w:rsidR="00E52112" w:rsidRPr="00BF6D83">
              <w:rPr>
                <w:color w:val="000000" w:themeColor="text1"/>
              </w:rPr>
              <w:t>.</w:t>
            </w:r>
          </w:p>
          <w:p w14:paraId="50D1E711" w14:textId="400413FE" w:rsidR="00E52112" w:rsidRDefault="00A10C92" w:rsidP="008723FE">
            <w:pPr>
              <w:tabs>
                <w:tab w:val="left" w:pos="344"/>
              </w:tabs>
              <w:spacing w:after="0"/>
              <w:ind w:right="-2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E52112" w:rsidRPr="00BF6D83">
              <w:rPr>
                <w:color w:val="000000" w:themeColor="text1"/>
              </w:rPr>
              <w:t xml:space="preserve">. </w:t>
            </w:r>
            <w:r w:rsidR="00FB6A13" w:rsidRPr="00BF6D83">
              <w:rPr>
                <w:color w:val="000000" w:themeColor="text1"/>
              </w:rPr>
              <w:t>Разработк</w:t>
            </w:r>
            <w:r w:rsidR="008723FE">
              <w:rPr>
                <w:color w:val="000000" w:themeColor="text1"/>
              </w:rPr>
              <w:t>а</w:t>
            </w:r>
            <w:r w:rsidR="00FB6A13" w:rsidRPr="00BF6D83">
              <w:rPr>
                <w:color w:val="000000" w:themeColor="text1"/>
              </w:rPr>
              <w:t xml:space="preserve"> документов э</w:t>
            </w:r>
            <w:r w:rsidR="00E52112" w:rsidRPr="00BF6D83">
              <w:rPr>
                <w:color w:val="000000" w:themeColor="text1"/>
              </w:rPr>
              <w:t>скизн</w:t>
            </w:r>
            <w:r w:rsidR="00FB6A13" w:rsidRPr="00BF6D83">
              <w:rPr>
                <w:color w:val="000000" w:themeColor="text1"/>
              </w:rPr>
              <w:t>ого</w:t>
            </w:r>
            <w:r w:rsidR="00E52112" w:rsidRPr="00BF6D83">
              <w:rPr>
                <w:color w:val="000000" w:themeColor="text1"/>
              </w:rPr>
              <w:t xml:space="preserve"> проект</w:t>
            </w:r>
            <w:r w:rsidR="00FB6A13" w:rsidRPr="00BF6D83">
              <w:rPr>
                <w:color w:val="000000" w:themeColor="text1"/>
              </w:rPr>
              <w:t>а</w:t>
            </w:r>
            <w:r w:rsidR="00E52112" w:rsidRPr="00BF6D83">
              <w:rPr>
                <w:color w:val="000000" w:themeColor="text1"/>
              </w:rPr>
              <w:t xml:space="preserve"> </w:t>
            </w:r>
            <w:r w:rsidR="00FB6A13" w:rsidRPr="00BF6D83">
              <w:rPr>
                <w:color w:val="000000" w:themeColor="text1"/>
              </w:rPr>
              <w:t>в объеме, указанных в пунктах 2.2-2.12</w:t>
            </w:r>
          </w:p>
          <w:p w14:paraId="20BAE4E3" w14:textId="1C89F62E" w:rsidR="00A10C92" w:rsidRPr="00035199" w:rsidRDefault="00A10C92" w:rsidP="00A97BA1">
            <w:pPr>
              <w:tabs>
                <w:tab w:val="left" w:pos="344"/>
              </w:tabs>
              <w:spacing w:after="0"/>
              <w:ind w:left="61" w:right="-2"/>
              <w:rPr>
                <w:b/>
                <w:color w:val="000000" w:themeColor="text1"/>
                <w:u w:val="single"/>
              </w:rPr>
            </w:pPr>
            <w:r w:rsidRPr="00035199">
              <w:rPr>
                <w:b/>
                <w:color w:val="000000" w:themeColor="text1"/>
                <w:u w:val="single"/>
                <w:lang w:val="en-US"/>
              </w:rPr>
              <w:t>III</w:t>
            </w:r>
            <w:r w:rsidRPr="00035199">
              <w:rPr>
                <w:b/>
                <w:color w:val="000000" w:themeColor="text1"/>
                <w:u w:val="single"/>
              </w:rPr>
              <w:t xml:space="preserve"> этап</w:t>
            </w:r>
          </w:p>
          <w:p w14:paraId="79A60832" w14:textId="3095C942" w:rsidR="00E52112" w:rsidRPr="00BF6D83" w:rsidRDefault="00A10C92" w:rsidP="008723FE">
            <w:pPr>
              <w:tabs>
                <w:tab w:val="left" w:pos="344"/>
              </w:tabs>
              <w:spacing w:after="0"/>
              <w:ind w:right="-2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A97BA1" w:rsidRPr="00BF6D83">
              <w:rPr>
                <w:color w:val="000000" w:themeColor="text1"/>
              </w:rPr>
              <w:t xml:space="preserve">. </w:t>
            </w:r>
            <w:r w:rsidR="008723FE">
              <w:rPr>
                <w:color w:val="000000" w:themeColor="text1"/>
              </w:rPr>
              <w:t xml:space="preserve">Разработка </w:t>
            </w:r>
            <w:r w:rsidR="00A97BA1" w:rsidRPr="00BF6D83">
              <w:rPr>
                <w:color w:val="000000" w:themeColor="text1"/>
              </w:rPr>
              <w:t>Задани</w:t>
            </w:r>
            <w:r w:rsidR="008723FE">
              <w:rPr>
                <w:color w:val="000000" w:themeColor="text1"/>
              </w:rPr>
              <w:t>я</w:t>
            </w:r>
            <w:r w:rsidR="00A97BA1" w:rsidRPr="00BF6D83">
              <w:rPr>
                <w:color w:val="000000" w:themeColor="text1"/>
              </w:rPr>
              <w:t xml:space="preserve"> на проектирование</w:t>
            </w:r>
            <w:r w:rsidR="008723FE">
              <w:rPr>
                <w:color w:val="000000" w:themeColor="text1"/>
              </w:rPr>
              <w:t xml:space="preserve"> </w:t>
            </w:r>
            <w:r w:rsidR="008723FE" w:rsidRPr="00BF6D83">
              <w:rPr>
                <w:color w:val="000000" w:themeColor="text1"/>
              </w:rPr>
              <w:t>«Создание производственного комплекса мощностью 36 тонн в год сорбирующих материалов марки «Термоксид» (ПК «Термоксид»)»</w:t>
            </w:r>
            <w:r w:rsidR="00E52112" w:rsidRPr="00BF6D83">
              <w:rPr>
                <w:color w:val="000000" w:themeColor="text1"/>
              </w:rPr>
              <w:t>.</w:t>
            </w:r>
            <w:r w:rsidR="008677D8" w:rsidRPr="00BF6D83">
              <w:rPr>
                <w:color w:val="000000" w:themeColor="text1"/>
              </w:rPr>
              <w:t xml:space="preserve"> </w:t>
            </w:r>
          </w:p>
          <w:p w14:paraId="1E2E97D0" w14:textId="264B7EA5" w:rsidR="00A97BA1" w:rsidRPr="00BF6D83" w:rsidRDefault="00A10C92" w:rsidP="008723FE">
            <w:pPr>
              <w:tabs>
                <w:tab w:val="left" w:pos="344"/>
              </w:tabs>
              <w:spacing w:after="0"/>
              <w:ind w:right="-2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E52112" w:rsidRPr="00BF6D83">
              <w:rPr>
                <w:color w:val="000000" w:themeColor="text1"/>
              </w:rPr>
              <w:t xml:space="preserve">. </w:t>
            </w:r>
            <w:r w:rsidR="008723FE">
              <w:rPr>
                <w:color w:val="000000" w:themeColor="text1"/>
              </w:rPr>
              <w:t xml:space="preserve">Разработка </w:t>
            </w:r>
            <w:r w:rsidR="00E52112" w:rsidRPr="00BF6D83">
              <w:rPr>
                <w:color w:val="000000" w:themeColor="text1"/>
              </w:rPr>
              <w:t>З</w:t>
            </w:r>
            <w:r w:rsidR="00A97BA1" w:rsidRPr="00BF6D83">
              <w:rPr>
                <w:color w:val="000000" w:themeColor="text1"/>
              </w:rPr>
              <w:t>адани</w:t>
            </w:r>
            <w:r w:rsidR="008723FE">
              <w:rPr>
                <w:color w:val="000000" w:themeColor="text1"/>
              </w:rPr>
              <w:t>я</w:t>
            </w:r>
            <w:r w:rsidR="00A97BA1" w:rsidRPr="00BF6D83">
              <w:rPr>
                <w:color w:val="000000" w:themeColor="text1"/>
              </w:rPr>
              <w:t xml:space="preserve"> на комплекс инженерных изысканий, </w:t>
            </w:r>
            <w:r w:rsidR="00E52112" w:rsidRPr="00BF6D83">
              <w:rPr>
                <w:color w:val="000000" w:themeColor="text1"/>
              </w:rPr>
              <w:t xml:space="preserve">включая </w:t>
            </w:r>
            <w:r w:rsidR="00A97BA1" w:rsidRPr="00BF6D83">
              <w:rPr>
                <w:color w:val="000000" w:themeColor="text1"/>
              </w:rPr>
              <w:t>проект программы работ по каждому виду</w:t>
            </w:r>
            <w:r w:rsidR="008677D8" w:rsidRPr="00BF6D83">
              <w:rPr>
                <w:color w:val="000000" w:themeColor="text1"/>
              </w:rPr>
              <w:t>:</w:t>
            </w:r>
          </w:p>
          <w:p w14:paraId="45852FA9" w14:textId="77777777" w:rsidR="008677D8" w:rsidRPr="00BF6D83" w:rsidRDefault="008677D8" w:rsidP="008677D8">
            <w:pPr>
              <w:tabs>
                <w:tab w:val="left" w:pos="344"/>
              </w:tabs>
              <w:spacing w:after="0"/>
              <w:ind w:left="61" w:right="-2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- инженерно-геологические изыскания;</w:t>
            </w:r>
          </w:p>
          <w:p w14:paraId="218236DF" w14:textId="77777777" w:rsidR="008677D8" w:rsidRPr="00BF6D83" w:rsidRDefault="008677D8" w:rsidP="008677D8">
            <w:pPr>
              <w:tabs>
                <w:tab w:val="left" w:pos="344"/>
              </w:tabs>
              <w:spacing w:after="0"/>
              <w:ind w:left="61" w:right="-2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- инженерно-геодезические изыскания;</w:t>
            </w:r>
          </w:p>
          <w:p w14:paraId="1B7FBFA3" w14:textId="77777777" w:rsidR="008677D8" w:rsidRPr="00BF6D83" w:rsidRDefault="008677D8" w:rsidP="008677D8">
            <w:pPr>
              <w:tabs>
                <w:tab w:val="left" w:pos="344"/>
              </w:tabs>
              <w:spacing w:after="0"/>
              <w:ind w:right="-2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 xml:space="preserve"> - инженерно-экологические изыскания;</w:t>
            </w:r>
          </w:p>
          <w:p w14:paraId="0EE793A7" w14:textId="14F6D140" w:rsidR="008677D8" w:rsidRPr="00BF6D83" w:rsidRDefault="008677D8" w:rsidP="008677D8">
            <w:pPr>
              <w:tabs>
                <w:tab w:val="left" w:pos="344"/>
              </w:tabs>
              <w:spacing w:after="0"/>
              <w:ind w:left="61" w:right="-2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- инженерно-гидрометеорологические изыскания;</w:t>
            </w:r>
          </w:p>
          <w:p w14:paraId="6518336D" w14:textId="2D68CAC0" w:rsidR="008677D8" w:rsidRPr="00BF6D83" w:rsidRDefault="008677D8" w:rsidP="008677D8">
            <w:pPr>
              <w:tabs>
                <w:tab w:val="left" w:pos="344"/>
              </w:tabs>
              <w:spacing w:after="0"/>
              <w:ind w:left="61" w:right="-2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- археологические изыскания (при необходимости)</w:t>
            </w:r>
          </w:p>
          <w:p w14:paraId="7785FAD1" w14:textId="59741660" w:rsidR="00D37F1A" w:rsidRPr="00BF6D83" w:rsidRDefault="00A10C92" w:rsidP="00A97BA1">
            <w:pPr>
              <w:tabs>
                <w:tab w:val="left" w:pos="344"/>
              </w:tabs>
              <w:spacing w:after="0"/>
              <w:ind w:left="61" w:right="-2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E52112" w:rsidRPr="00BF6D83">
              <w:rPr>
                <w:color w:val="000000" w:themeColor="text1"/>
              </w:rPr>
              <w:t xml:space="preserve">. </w:t>
            </w:r>
            <w:r w:rsidR="00C271A3">
              <w:rPr>
                <w:color w:val="000000" w:themeColor="text1"/>
              </w:rPr>
              <w:t>Согласование З</w:t>
            </w:r>
            <w:r w:rsidR="00A97BA1" w:rsidRPr="00BF6D83">
              <w:rPr>
                <w:color w:val="000000" w:themeColor="text1"/>
              </w:rPr>
              <w:t>адания</w:t>
            </w:r>
            <w:r w:rsidR="00C271A3">
              <w:rPr>
                <w:color w:val="000000" w:themeColor="text1"/>
              </w:rPr>
              <w:t xml:space="preserve"> на проектирование, Задания </w:t>
            </w:r>
            <w:r w:rsidR="004E1E80">
              <w:rPr>
                <w:color w:val="000000" w:themeColor="text1"/>
              </w:rPr>
              <w:t xml:space="preserve">на </w:t>
            </w:r>
            <w:r w:rsidR="004E1E80" w:rsidRPr="00BF6D83">
              <w:rPr>
                <w:color w:val="000000" w:themeColor="text1"/>
              </w:rPr>
              <w:t>комплекс</w:t>
            </w:r>
            <w:r w:rsidR="00C271A3">
              <w:rPr>
                <w:color w:val="000000" w:themeColor="text1"/>
              </w:rPr>
              <w:t xml:space="preserve"> </w:t>
            </w:r>
            <w:r w:rsidR="00A97BA1" w:rsidRPr="00BF6D83">
              <w:rPr>
                <w:color w:val="000000" w:themeColor="text1"/>
              </w:rPr>
              <w:t>инженерны</w:t>
            </w:r>
            <w:r w:rsidR="00C271A3">
              <w:rPr>
                <w:color w:val="000000" w:themeColor="text1"/>
              </w:rPr>
              <w:t>х</w:t>
            </w:r>
            <w:r w:rsidR="00A97BA1" w:rsidRPr="00BF6D83">
              <w:rPr>
                <w:color w:val="000000" w:themeColor="text1"/>
              </w:rPr>
              <w:t xml:space="preserve"> изыскани</w:t>
            </w:r>
            <w:r w:rsidR="00C271A3">
              <w:rPr>
                <w:color w:val="000000" w:themeColor="text1"/>
              </w:rPr>
              <w:t>й</w:t>
            </w:r>
            <w:r w:rsidR="00A97BA1" w:rsidRPr="00BF6D83">
              <w:rPr>
                <w:color w:val="000000" w:themeColor="text1"/>
              </w:rPr>
              <w:t xml:space="preserve"> в органах экспертизы проектной документации, аккредитованной в установленном законом порядке</w:t>
            </w:r>
            <w:r w:rsidR="000E3DCE">
              <w:rPr>
                <w:color w:val="000000" w:themeColor="text1"/>
              </w:rPr>
              <w:t>.</w:t>
            </w:r>
          </w:p>
          <w:p w14:paraId="5506E426" w14:textId="6CF0FC89" w:rsidR="00EB6BA0" w:rsidRPr="00BF6D83" w:rsidRDefault="00EB6BA0" w:rsidP="00E52112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При выполнении Эскизного проекта следует руководствоваться требованиями:</w:t>
            </w:r>
          </w:p>
          <w:p w14:paraId="046B7228" w14:textId="5D86CFFA" w:rsidR="00EB6BA0" w:rsidRPr="00BF6D83" w:rsidRDefault="00E52112" w:rsidP="00E52112">
            <w:pPr>
              <w:tabs>
                <w:tab w:val="left" w:pos="344"/>
              </w:tabs>
              <w:spacing w:after="0"/>
              <w:ind w:left="61" w:right="-2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 xml:space="preserve">- </w:t>
            </w:r>
            <w:r w:rsidR="00EB6BA0" w:rsidRPr="00BF6D83">
              <w:rPr>
                <w:color w:val="000000" w:themeColor="text1"/>
              </w:rPr>
              <w:t>ГОСТР 21.101 - 2020 «Основные требования к проектной и рабочей документации».</w:t>
            </w:r>
          </w:p>
          <w:p w14:paraId="73334686" w14:textId="0A000C09" w:rsidR="009428A1" w:rsidRPr="00BF6D83" w:rsidRDefault="00E52112" w:rsidP="001F3301">
            <w:pPr>
              <w:tabs>
                <w:tab w:val="left" w:pos="344"/>
              </w:tabs>
              <w:spacing w:after="0"/>
              <w:ind w:left="61" w:right="-2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 xml:space="preserve">- </w:t>
            </w:r>
            <w:r w:rsidR="00EB6BA0" w:rsidRPr="00BF6D83">
              <w:rPr>
                <w:color w:val="000000" w:themeColor="text1"/>
              </w:rPr>
              <w:t>ГОСТ 21.508-93 «СПДС. Правила выполнения рабочей документации генеральных планов предприятий, сооружений и жилищно-гражданских объектов».</w:t>
            </w:r>
          </w:p>
        </w:tc>
      </w:tr>
      <w:tr w:rsidR="00BF6D83" w:rsidRPr="00BF6D83" w14:paraId="3BBF89EB" w14:textId="77777777" w:rsidTr="00D066B4">
        <w:trPr>
          <w:trHeight w:val="454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16E18870" w14:textId="1B5E22B8" w:rsidR="00A97BA1" w:rsidRPr="00BF6D83" w:rsidRDefault="00A97BA1" w:rsidP="00FB6A13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2.</w:t>
            </w:r>
            <w:r w:rsidR="00FB6A13" w:rsidRPr="00BF6D83">
              <w:rPr>
                <w:bCs/>
                <w:color w:val="000000" w:themeColor="text1"/>
              </w:rPr>
              <w:t>2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</w:tcMar>
          </w:tcPr>
          <w:p w14:paraId="653BF073" w14:textId="74ACB379" w:rsidR="00A97BA1" w:rsidRPr="00BF6D83" w:rsidRDefault="00A97BA1" w:rsidP="00E52112">
            <w:pPr>
              <w:spacing w:after="0"/>
              <w:ind w:right="-2"/>
              <w:jc w:val="left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 xml:space="preserve">Требования </w:t>
            </w:r>
            <w:r w:rsidR="00E52112" w:rsidRPr="00BF6D83">
              <w:rPr>
                <w:bCs/>
                <w:color w:val="000000" w:themeColor="text1"/>
              </w:rPr>
              <w:t>к с</w:t>
            </w:r>
            <w:r w:rsidRPr="00BF6D83">
              <w:rPr>
                <w:bCs/>
                <w:color w:val="000000" w:themeColor="text1"/>
              </w:rPr>
              <w:t>хем</w:t>
            </w:r>
            <w:r w:rsidR="00E52112" w:rsidRPr="00BF6D83">
              <w:rPr>
                <w:bCs/>
                <w:color w:val="000000" w:themeColor="text1"/>
              </w:rPr>
              <w:t xml:space="preserve">е </w:t>
            </w:r>
            <w:r w:rsidRPr="00BF6D83">
              <w:rPr>
                <w:bCs/>
                <w:color w:val="000000" w:themeColor="text1"/>
              </w:rPr>
              <w:t>планировочной организации земельного участка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</w:tcMar>
          </w:tcPr>
          <w:p w14:paraId="5DDF3D9D" w14:textId="77777777" w:rsidR="00A97BA1" w:rsidRPr="00BF6D83" w:rsidRDefault="00A97BA1" w:rsidP="00A97BA1">
            <w:pPr>
              <w:spacing w:after="0"/>
              <w:ind w:right="-2"/>
              <w:rPr>
                <w:color w:val="000000" w:themeColor="text1"/>
                <w:spacing w:val="-2"/>
                <w:w w:val="105"/>
                <w:lang w:eastAsia="en-US"/>
              </w:rPr>
            </w:pPr>
            <w:r w:rsidRPr="00BF6D83">
              <w:rPr>
                <w:color w:val="000000" w:themeColor="text1"/>
                <w:spacing w:val="-2"/>
                <w:w w:val="105"/>
                <w:lang w:eastAsia="en-US"/>
              </w:rPr>
              <w:t>Выполнить в объеме:</w:t>
            </w:r>
          </w:p>
          <w:p w14:paraId="584B96C3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краткая характеристика земельного участка;</w:t>
            </w:r>
          </w:p>
          <w:p w14:paraId="4503B1B4" w14:textId="77777777" w:rsidR="00A51588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краткая характеристика условий инженерно-энергетического обеспечения для предполагаемого участка строительства;</w:t>
            </w:r>
          </w:p>
          <w:p w14:paraId="47845BB8" w14:textId="39C5258D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lastRenderedPageBreak/>
              <w:t>условия транспортного обеспечения, сведения по организации внутренних проездов.</w:t>
            </w:r>
          </w:p>
        </w:tc>
      </w:tr>
      <w:tr w:rsidR="00BF6D83" w:rsidRPr="00BF6D83" w14:paraId="7ACED229" w14:textId="77777777" w:rsidTr="00D066B4">
        <w:trPr>
          <w:trHeight w:val="454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5DA61252" w14:textId="519F07BB" w:rsidR="00A97BA1" w:rsidRPr="00BF6D83" w:rsidRDefault="00A97BA1" w:rsidP="00FB6A13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lastRenderedPageBreak/>
              <w:t>2.</w:t>
            </w:r>
            <w:r w:rsidR="00FB6A13" w:rsidRPr="00BF6D83">
              <w:rPr>
                <w:bCs/>
                <w:color w:val="000000" w:themeColor="text1"/>
              </w:rPr>
              <w:t>3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</w:tcMar>
          </w:tcPr>
          <w:p w14:paraId="4719A922" w14:textId="2E829820" w:rsidR="00A97BA1" w:rsidRPr="00BF6D83" w:rsidRDefault="00E52112" w:rsidP="00E52112">
            <w:pPr>
              <w:spacing w:after="0"/>
              <w:ind w:right="-2"/>
              <w:jc w:val="left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Требования к а</w:t>
            </w:r>
            <w:r w:rsidR="00A97BA1" w:rsidRPr="00BF6D83">
              <w:rPr>
                <w:bCs/>
                <w:color w:val="000000" w:themeColor="text1"/>
              </w:rPr>
              <w:t>рхитектурны</w:t>
            </w:r>
            <w:r w:rsidRPr="00BF6D83">
              <w:rPr>
                <w:bCs/>
                <w:color w:val="000000" w:themeColor="text1"/>
              </w:rPr>
              <w:t>м</w:t>
            </w:r>
            <w:r w:rsidR="00A97BA1" w:rsidRPr="00BF6D83">
              <w:rPr>
                <w:bCs/>
                <w:color w:val="000000" w:themeColor="text1"/>
              </w:rPr>
              <w:t xml:space="preserve"> решения</w:t>
            </w:r>
            <w:r w:rsidRPr="00BF6D83">
              <w:rPr>
                <w:bCs/>
                <w:color w:val="000000" w:themeColor="text1"/>
              </w:rPr>
              <w:t>м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</w:tcMar>
          </w:tcPr>
          <w:p w14:paraId="0E6DA2AB" w14:textId="77777777" w:rsidR="00A97BA1" w:rsidRPr="00BF6D83" w:rsidRDefault="00A97BA1" w:rsidP="00A97BA1">
            <w:pPr>
              <w:spacing w:after="0"/>
              <w:ind w:right="-2"/>
              <w:rPr>
                <w:color w:val="000000" w:themeColor="text1"/>
                <w:spacing w:val="-2"/>
                <w:w w:val="105"/>
                <w:lang w:eastAsia="en-US"/>
              </w:rPr>
            </w:pPr>
            <w:r w:rsidRPr="00BF6D83">
              <w:rPr>
                <w:color w:val="000000" w:themeColor="text1"/>
                <w:spacing w:val="-2"/>
                <w:w w:val="105"/>
                <w:lang w:eastAsia="en-US"/>
              </w:rPr>
              <w:t>Выполнить в объеме:</w:t>
            </w:r>
          </w:p>
          <w:p w14:paraId="53D542EA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описание внешнего и внутреннего вида объекта капитального строительства;</w:t>
            </w:r>
          </w:p>
          <w:p w14:paraId="3774EF1D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 xml:space="preserve"> описание решений по отделке помещений основного, вспомогательного, обслуживающего и технического назначения;</w:t>
            </w:r>
          </w:p>
          <w:p w14:paraId="1C05F8CA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описание архитектурных решений, обеспечивающих естественное освещение помещений с постоянными рабочими местами;</w:t>
            </w:r>
          </w:p>
          <w:p w14:paraId="2C261B46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описание архитектурно - строительных мероприятий, обеспечивающих защиту работающих в помещениях от шума, вибрации и другого воздействия;</w:t>
            </w:r>
          </w:p>
          <w:p w14:paraId="0849304E" w14:textId="38765F46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  <w:spacing w:val="-2"/>
                <w:w w:val="105"/>
                <w:lang w:eastAsia="en-US"/>
              </w:rPr>
            </w:pPr>
            <w:r w:rsidRPr="00BF6D83">
              <w:rPr>
                <w:color w:val="000000" w:themeColor="text1"/>
              </w:rPr>
              <w:t>информация с разбивкой помещений по функциональному назначению и их перечень: помещения, относящиеся к основному технологическому процессу, помещения, относящиеся к инфраструктуре общепроизводственного и вспомогательного назначения.</w:t>
            </w:r>
          </w:p>
        </w:tc>
      </w:tr>
      <w:tr w:rsidR="00BF6D83" w:rsidRPr="00BF6D83" w14:paraId="382013DD" w14:textId="77777777" w:rsidTr="00D066B4">
        <w:trPr>
          <w:trHeight w:val="454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6B616714" w14:textId="4141BE4F" w:rsidR="00A97BA1" w:rsidRPr="00BF6D83" w:rsidRDefault="00A97BA1" w:rsidP="00FB6A13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2.</w:t>
            </w:r>
            <w:r w:rsidR="00FB6A13" w:rsidRPr="00BF6D83">
              <w:rPr>
                <w:bCs/>
                <w:color w:val="000000" w:themeColor="text1"/>
              </w:rPr>
              <w:t>4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</w:tcMar>
          </w:tcPr>
          <w:p w14:paraId="12BC5198" w14:textId="0A52D361" w:rsidR="00A97BA1" w:rsidRPr="00BF6D83" w:rsidRDefault="00A97BA1" w:rsidP="00FB6A13">
            <w:pPr>
              <w:spacing w:after="0"/>
              <w:ind w:right="-2"/>
              <w:jc w:val="left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Т</w:t>
            </w:r>
            <w:r w:rsidR="00FB6A13" w:rsidRPr="00BF6D83">
              <w:rPr>
                <w:bCs/>
                <w:color w:val="000000" w:themeColor="text1"/>
              </w:rPr>
              <w:t>ребования к т</w:t>
            </w:r>
            <w:r w:rsidRPr="00BF6D83">
              <w:rPr>
                <w:bCs/>
                <w:color w:val="000000" w:themeColor="text1"/>
              </w:rPr>
              <w:t>ехнологически</w:t>
            </w:r>
            <w:r w:rsidR="00FB6A13" w:rsidRPr="00BF6D83">
              <w:rPr>
                <w:bCs/>
                <w:color w:val="000000" w:themeColor="text1"/>
              </w:rPr>
              <w:t>м</w:t>
            </w:r>
            <w:r w:rsidRPr="00BF6D83">
              <w:rPr>
                <w:bCs/>
                <w:color w:val="000000" w:themeColor="text1"/>
              </w:rPr>
              <w:t xml:space="preserve"> решения</w:t>
            </w:r>
            <w:r w:rsidR="00FB6A13" w:rsidRPr="00BF6D83">
              <w:rPr>
                <w:bCs/>
                <w:color w:val="000000" w:themeColor="text1"/>
              </w:rPr>
              <w:t>м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</w:tcMar>
          </w:tcPr>
          <w:p w14:paraId="6A294229" w14:textId="77777777" w:rsidR="00A97BA1" w:rsidRPr="00BF6D83" w:rsidRDefault="00A97BA1" w:rsidP="00A97BA1">
            <w:pPr>
              <w:spacing w:after="0"/>
              <w:ind w:right="-2"/>
              <w:rPr>
                <w:color w:val="000000" w:themeColor="text1"/>
                <w:spacing w:val="-2"/>
                <w:w w:val="105"/>
                <w:lang w:eastAsia="en-US"/>
              </w:rPr>
            </w:pPr>
            <w:r w:rsidRPr="00BF6D83">
              <w:rPr>
                <w:color w:val="000000" w:themeColor="text1"/>
                <w:spacing w:val="-2"/>
                <w:w w:val="105"/>
                <w:lang w:eastAsia="en-US"/>
              </w:rPr>
              <w:t>Выполнить в объеме:</w:t>
            </w:r>
          </w:p>
          <w:p w14:paraId="5727D958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состав и описание проектируемых объектов основного производственного назначения;</w:t>
            </w:r>
          </w:p>
          <w:p w14:paraId="14E070C9" w14:textId="0B8C74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разработать общую технологическую схему исходя из производительности 36 тонн/год и резервного технологического оборудования предусмотреть резерв оборудования в объеме не менее 33% (одной производственной линии)</w:t>
            </w:r>
          </w:p>
          <w:p w14:paraId="41778555" w14:textId="642072CC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разработать компоновочные решения исходя из производительности 36 тонн/год и резервного технологического оборудования, предусмотреть резерв оборудования в объеме не менее 33% (одной производственной линии). Компоновочные решения должны учитывать склад готовой продукции, склад сырья и материалов для обеспечения беспрерывности производства.</w:t>
            </w:r>
          </w:p>
          <w:p w14:paraId="10A68630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описание технологического процесса;</w:t>
            </w:r>
          </w:p>
          <w:p w14:paraId="0087D8E3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основные характеристики применяемого оборудования и его назначение</w:t>
            </w:r>
          </w:p>
          <w:p w14:paraId="4FF93AC1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краткая характеристика состояния оборудования и предложения по его использованию</w:t>
            </w:r>
          </w:p>
          <w:p w14:paraId="0E08009E" w14:textId="5007116B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 xml:space="preserve">установочные чертежи на оборудование </w:t>
            </w:r>
          </w:p>
          <w:p w14:paraId="790D5BCA" w14:textId="1A2945E5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P&amp;</w:t>
            </w:r>
            <w:r w:rsidRPr="00BF6D83">
              <w:rPr>
                <w:color w:val="000000" w:themeColor="text1"/>
                <w:lang w:val="en-US"/>
              </w:rPr>
              <w:t>I</w:t>
            </w:r>
            <w:r w:rsidRPr="00BF6D83">
              <w:rPr>
                <w:color w:val="000000" w:themeColor="text1"/>
              </w:rPr>
              <w:t>D схема на каждую единицу оборудования</w:t>
            </w:r>
          </w:p>
          <w:p w14:paraId="1C3C02F4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 xml:space="preserve">опросные листы на оборудование </w:t>
            </w:r>
          </w:p>
          <w:p w14:paraId="13FCC4FD" w14:textId="77777777" w:rsidR="00A97BA1" w:rsidRPr="00BF6D83" w:rsidRDefault="00A97BA1" w:rsidP="001A39DB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принципиальные схемы систем водоподготовки, водоочистки, оборотн</w:t>
            </w:r>
            <w:r w:rsidR="001A39DB" w:rsidRPr="00BF6D83">
              <w:rPr>
                <w:color w:val="000000" w:themeColor="text1"/>
              </w:rPr>
              <w:t>ого водоснабжения, газоочистки</w:t>
            </w:r>
          </w:p>
          <w:p w14:paraId="63392AF2" w14:textId="1E67B0F0" w:rsidR="00FF1DB6" w:rsidRPr="00BF6D83" w:rsidRDefault="00FF1DB6" w:rsidP="001A39DB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lastRenderedPageBreak/>
              <w:t>сведения о расчетной численности, профессионально-квалификационном составе работников с распределением по группам производственных процессов, числе рабочих мест и их оснащенности, перечень</w:t>
            </w:r>
            <w:r w:rsidRPr="00BF6D83">
              <w:rPr>
                <w:color w:val="000000" w:themeColor="text1"/>
              </w:rPr>
              <w:br/>
              <w:t>всех организуемых постоянных рабочих мест отдельно по каждому зданию, строению и сооружению, а также</w:t>
            </w:r>
            <w:r w:rsidRPr="00BF6D83">
              <w:rPr>
                <w:color w:val="000000" w:themeColor="text1"/>
              </w:rPr>
              <w:br/>
              <w:t>решения по организации бытового обслуживания персонала - для объектов производственного назначения;</w:t>
            </w:r>
          </w:p>
          <w:p w14:paraId="7319996E" w14:textId="24CE5907" w:rsidR="00FF1DB6" w:rsidRPr="00BF6D83" w:rsidRDefault="00FF1DB6" w:rsidP="001A39DB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перечень мероприятий, обеспечивающих соблюдение требований по охране труда при эксплуатации</w:t>
            </w:r>
            <w:r w:rsidRPr="00BF6D83">
              <w:rPr>
                <w:color w:val="000000" w:themeColor="text1"/>
              </w:rPr>
              <w:br/>
              <w:t>производственных и непроизводственных объектов капитального строительства (кроме жилых зданий), и</w:t>
            </w:r>
            <w:r w:rsidRPr="00BF6D83">
              <w:rPr>
                <w:color w:val="000000" w:themeColor="text1"/>
              </w:rPr>
              <w:br/>
              <w:t>решений, направленных на обеспечение соблюдения нормативов допустимых уровней воздействия шума и других нормативов допустимых физических воздействий на постоянных рабочих местах и в общественных</w:t>
            </w:r>
            <w:r w:rsidRPr="00BF6D83">
              <w:rPr>
                <w:color w:val="000000" w:themeColor="text1"/>
              </w:rPr>
              <w:br/>
              <w:t>зданиях;</w:t>
            </w:r>
          </w:p>
        </w:tc>
      </w:tr>
      <w:tr w:rsidR="00BF6D83" w:rsidRPr="00BF6D83" w14:paraId="4D6263FA" w14:textId="77777777" w:rsidTr="00D066B4">
        <w:trPr>
          <w:trHeight w:val="454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41A6C559" w14:textId="45C7947B" w:rsidR="00A97BA1" w:rsidRPr="00BF6D83" w:rsidRDefault="00A97BA1" w:rsidP="00FB6A13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lastRenderedPageBreak/>
              <w:t>2.</w:t>
            </w:r>
            <w:r w:rsidR="00FB6A13" w:rsidRPr="00BF6D83">
              <w:rPr>
                <w:bCs/>
                <w:color w:val="000000" w:themeColor="text1"/>
              </w:rPr>
              <w:t>5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</w:tcMar>
          </w:tcPr>
          <w:p w14:paraId="35EDCCC9" w14:textId="742DDB2A" w:rsidR="00A97BA1" w:rsidRPr="00BF6D83" w:rsidRDefault="00FB6A13" w:rsidP="00FB6A13">
            <w:pPr>
              <w:spacing w:after="0"/>
              <w:ind w:right="-2"/>
              <w:jc w:val="left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Требования к к</w:t>
            </w:r>
            <w:r w:rsidR="00A97BA1" w:rsidRPr="00BF6D83">
              <w:rPr>
                <w:bCs/>
                <w:color w:val="000000" w:themeColor="text1"/>
              </w:rPr>
              <w:t>онструктивны</w:t>
            </w:r>
            <w:r w:rsidRPr="00BF6D83">
              <w:rPr>
                <w:bCs/>
                <w:color w:val="000000" w:themeColor="text1"/>
              </w:rPr>
              <w:t>м</w:t>
            </w:r>
            <w:r w:rsidR="00A97BA1" w:rsidRPr="00BF6D83">
              <w:rPr>
                <w:bCs/>
                <w:color w:val="000000" w:themeColor="text1"/>
              </w:rPr>
              <w:t xml:space="preserve"> решения</w:t>
            </w:r>
            <w:r w:rsidRPr="00BF6D83">
              <w:rPr>
                <w:bCs/>
                <w:color w:val="000000" w:themeColor="text1"/>
              </w:rPr>
              <w:t>м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</w:tcMar>
          </w:tcPr>
          <w:p w14:paraId="09A599B1" w14:textId="77777777" w:rsidR="00A97BA1" w:rsidRPr="00BF6D83" w:rsidRDefault="00A97BA1" w:rsidP="00A97BA1">
            <w:pPr>
              <w:spacing w:after="0"/>
              <w:ind w:right="-2"/>
              <w:rPr>
                <w:color w:val="000000" w:themeColor="text1"/>
                <w:spacing w:val="-2"/>
                <w:w w:val="105"/>
                <w:lang w:eastAsia="en-US"/>
              </w:rPr>
            </w:pPr>
            <w:r w:rsidRPr="00BF6D83">
              <w:rPr>
                <w:color w:val="000000" w:themeColor="text1"/>
                <w:spacing w:val="-2"/>
                <w:w w:val="105"/>
                <w:lang w:eastAsia="en-US"/>
              </w:rPr>
              <w:t>Выполнить в объеме:</w:t>
            </w:r>
          </w:p>
          <w:p w14:paraId="5B617A07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описание и обоснование конструктивных решений здания;</w:t>
            </w:r>
          </w:p>
          <w:p w14:paraId="459357DA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описание и обоснование технических решений, обеспечивающих необходимую прочность, устойчивость, пространственную неизменяемость здания;</w:t>
            </w:r>
          </w:p>
          <w:p w14:paraId="76F5C3B8" w14:textId="409E22F5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описание объемно-планировочных решений здания.</w:t>
            </w:r>
          </w:p>
        </w:tc>
      </w:tr>
      <w:tr w:rsidR="00BF6D83" w:rsidRPr="00BF6D83" w14:paraId="5562B425" w14:textId="77777777" w:rsidTr="00D066B4">
        <w:trPr>
          <w:trHeight w:val="454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69EBD61A" w14:textId="25D7FCDE" w:rsidR="00A97BA1" w:rsidRPr="00BF6D83" w:rsidRDefault="00A97BA1" w:rsidP="00FB6A13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2.</w:t>
            </w:r>
            <w:r w:rsidR="00FB6A13" w:rsidRPr="00BF6D83">
              <w:rPr>
                <w:bCs/>
                <w:color w:val="000000" w:themeColor="text1"/>
              </w:rPr>
              <w:t>6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</w:tcMar>
          </w:tcPr>
          <w:p w14:paraId="1781A0F4" w14:textId="776B291C" w:rsidR="00A97BA1" w:rsidRPr="00BF6D83" w:rsidRDefault="00FB6A13" w:rsidP="00FB6A13">
            <w:pPr>
              <w:spacing w:after="0"/>
              <w:ind w:right="-2"/>
              <w:jc w:val="left"/>
              <w:rPr>
                <w:bCs/>
                <w:color w:val="000000" w:themeColor="text1"/>
              </w:rPr>
            </w:pPr>
            <w:r w:rsidRPr="00BF6D83">
              <w:rPr>
                <w:color w:val="000000" w:themeColor="text1"/>
                <w:lang w:eastAsia="en-US"/>
              </w:rPr>
              <w:t>Требования к с</w:t>
            </w:r>
            <w:r w:rsidR="00A97BA1" w:rsidRPr="00BF6D83">
              <w:rPr>
                <w:color w:val="000000" w:themeColor="text1"/>
                <w:lang w:eastAsia="en-US"/>
              </w:rPr>
              <w:t>истем</w:t>
            </w:r>
            <w:r w:rsidRPr="00BF6D83">
              <w:rPr>
                <w:color w:val="000000" w:themeColor="text1"/>
                <w:lang w:eastAsia="en-US"/>
              </w:rPr>
              <w:t>е</w:t>
            </w:r>
            <w:r w:rsidR="00A97BA1" w:rsidRPr="00BF6D83">
              <w:rPr>
                <w:color w:val="000000" w:themeColor="text1"/>
                <w:lang w:eastAsia="en-US"/>
              </w:rPr>
              <w:t xml:space="preserve"> электроснабжения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</w:tcMar>
          </w:tcPr>
          <w:p w14:paraId="4C12C057" w14:textId="77777777" w:rsidR="00A97BA1" w:rsidRPr="00BF6D83" w:rsidRDefault="00A97BA1" w:rsidP="00A97BA1">
            <w:pPr>
              <w:spacing w:after="0"/>
              <w:ind w:right="-2"/>
              <w:rPr>
                <w:color w:val="000000" w:themeColor="text1"/>
                <w:spacing w:val="-2"/>
                <w:w w:val="105"/>
                <w:lang w:eastAsia="en-US"/>
              </w:rPr>
            </w:pPr>
            <w:r w:rsidRPr="00BF6D83">
              <w:rPr>
                <w:color w:val="000000" w:themeColor="text1"/>
                <w:spacing w:val="-2"/>
                <w:w w:val="105"/>
                <w:lang w:eastAsia="en-US"/>
              </w:rPr>
              <w:t>Выполнить в объеме:</w:t>
            </w:r>
          </w:p>
          <w:p w14:paraId="30D175D2" w14:textId="771E9983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  <w:lang w:eastAsia="en-US"/>
              </w:rPr>
              <w:t>однолинейная схема электроснабжения;</w:t>
            </w:r>
          </w:p>
          <w:p w14:paraId="6EA1B41B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описание схемы электроснабжения;</w:t>
            </w:r>
          </w:p>
          <w:p w14:paraId="4C876033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требования к надежности электроснабжения и качеству электроэнергии;</w:t>
            </w:r>
          </w:p>
          <w:p w14:paraId="0082700E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 xml:space="preserve">описание решений по обеспечению электроэнергией </w:t>
            </w:r>
            <w:proofErr w:type="spellStart"/>
            <w:r w:rsidRPr="00BF6D83">
              <w:rPr>
                <w:color w:val="000000" w:themeColor="text1"/>
              </w:rPr>
              <w:t>электроприемников</w:t>
            </w:r>
            <w:proofErr w:type="spellEnd"/>
            <w:r w:rsidRPr="00BF6D83">
              <w:rPr>
                <w:color w:val="000000" w:themeColor="text1"/>
              </w:rPr>
              <w:t>, в соответствии с установленной классификацией в рабочем и аварийном режимах;</w:t>
            </w:r>
          </w:p>
          <w:p w14:paraId="27116F4D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перечень мероприятий по экономии электроэнергии;</w:t>
            </w:r>
          </w:p>
          <w:p w14:paraId="62E7A8E0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сведения о сетевых и трансформаторных объектах;</w:t>
            </w:r>
          </w:p>
          <w:p w14:paraId="6C467ECA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перечень мероприятий по заземлению (</w:t>
            </w:r>
            <w:proofErr w:type="spellStart"/>
            <w:r w:rsidRPr="00BF6D83">
              <w:rPr>
                <w:color w:val="000000" w:themeColor="text1"/>
              </w:rPr>
              <w:t>занулению</w:t>
            </w:r>
            <w:proofErr w:type="spellEnd"/>
            <w:r w:rsidRPr="00BF6D83">
              <w:rPr>
                <w:color w:val="000000" w:themeColor="text1"/>
              </w:rPr>
              <w:t xml:space="preserve">) и </w:t>
            </w:r>
            <w:proofErr w:type="spellStart"/>
            <w:r w:rsidRPr="00BF6D83">
              <w:rPr>
                <w:color w:val="000000" w:themeColor="text1"/>
              </w:rPr>
              <w:t>молниезащите</w:t>
            </w:r>
            <w:proofErr w:type="spellEnd"/>
            <w:r w:rsidRPr="00BF6D83">
              <w:rPr>
                <w:color w:val="000000" w:themeColor="text1"/>
              </w:rPr>
              <w:t>;</w:t>
            </w:r>
          </w:p>
          <w:p w14:paraId="677AF2A2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сведения о типе, классе проводов и осветительной арматуре;</w:t>
            </w:r>
          </w:p>
          <w:p w14:paraId="72BB1660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lastRenderedPageBreak/>
              <w:t>описание системы рабочего и аварийного освещения;</w:t>
            </w:r>
          </w:p>
          <w:p w14:paraId="0E5665CD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</w:rPr>
              <w:t>описание дополнительных и резервных источников</w:t>
            </w:r>
            <w:r w:rsidRPr="00BF6D83">
              <w:rPr>
                <w:color w:val="000000" w:themeColor="text1"/>
                <w:lang w:eastAsia="en-US"/>
              </w:rPr>
              <w:t xml:space="preserve"> электроэнергии;</w:t>
            </w:r>
          </w:p>
          <w:p w14:paraId="63086DA1" w14:textId="238C25F1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  <w:spacing w:val="-2"/>
                <w:w w:val="105"/>
                <w:lang w:eastAsia="en-US"/>
              </w:rPr>
            </w:pPr>
            <w:r w:rsidRPr="00BF6D83">
              <w:rPr>
                <w:color w:val="000000" w:themeColor="text1"/>
                <w:lang w:eastAsia="en-US"/>
              </w:rPr>
              <w:t>перечень мероприятий по резервированию электроэнергии;</w:t>
            </w:r>
          </w:p>
        </w:tc>
      </w:tr>
      <w:tr w:rsidR="00BF6D83" w:rsidRPr="00BF6D83" w14:paraId="00F930E9" w14:textId="77777777" w:rsidTr="00D066B4">
        <w:trPr>
          <w:trHeight w:val="454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175F52B5" w14:textId="743D1A7B" w:rsidR="00A97BA1" w:rsidRPr="00BF6D83" w:rsidRDefault="00A97BA1" w:rsidP="00FB6A13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lastRenderedPageBreak/>
              <w:t>2.</w:t>
            </w:r>
            <w:r w:rsidR="00FB6A13" w:rsidRPr="00BF6D83">
              <w:rPr>
                <w:bCs/>
                <w:color w:val="000000" w:themeColor="text1"/>
              </w:rPr>
              <w:t>7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</w:tcMar>
          </w:tcPr>
          <w:p w14:paraId="3EF4A865" w14:textId="112D06FB" w:rsidR="00A97BA1" w:rsidRPr="00BF6D83" w:rsidRDefault="00FB6A13" w:rsidP="00FB6A13">
            <w:pPr>
              <w:spacing w:after="0"/>
              <w:ind w:right="-2"/>
              <w:jc w:val="left"/>
              <w:rPr>
                <w:bCs/>
                <w:color w:val="000000" w:themeColor="text1"/>
              </w:rPr>
            </w:pPr>
            <w:r w:rsidRPr="00BF6D83">
              <w:rPr>
                <w:color w:val="000000" w:themeColor="text1"/>
                <w:lang w:eastAsia="en-US"/>
              </w:rPr>
              <w:t>Требования к о</w:t>
            </w:r>
            <w:r w:rsidR="00A97BA1" w:rsidRPr="00BF6D83">
              <w:rPr>
                <w:color w:val="000000" w:themeColor="text1"/>
                <w:lang w:eastAsia="en-US"/>
              </w:rPr>
              <w:t>топлени</w:t>
            </w:r>
            <w:r w:rsidRPr="00BF6D83">
              <w:rPr>
                <w:color w:val="000000" w:themeColor="text1"/>
                <w:lang w:eastAsia="en-US"/>
              </w:rPr>
              <w:t>ю</w:t>
            </w:r>
            <w:r w:rsidR="00A97BA1" w:rsidRPr="00BF6D83">
              <w:rPr>
                <w:color w:val="000000" w:themeColor="text1"/>
                <w:lang w:eastAsia="en-US"/>
              </w:rPr>
              <w:t>, вентиляци</w:t>
            </w:r>
            <w:r w:rsidRPr="00BF6D83">
              <w:rPr>
                <w:color w:val="000000" w:themeColor="text1"/>
                <w:lang w:eastAsia="en-US"/>
              </w:rPr>
              <w:t>и</w:t>
            </w:r>
            <w:r w:rsidR="00A97BA1" w:rsidRPr="00BF6D83">
              <w:rPr>
                <w:color w:val="000000" w:themeColor="text1"/>
                <w:lang w:eastAsia="en-US"/>
              </w:rPr>
              <w:t xml:space="preserve"> и кондиционировани</w:t>
            </w:r>
            <w:r w:rsidRPr="00BF6D83">
              <w:rPr>
                <w:color w:val="000000" w:themeColor="text1"/>
                <w:lang w:eastAsia="en-US"/>
              </w:rPr>
              <w:t>ю</w:t>
            </w:r>
            <w:r w:rsidR="00A97BA1" w:rsidRPr="00BF6D83">
              <w:rPr>
                <w:color w:val="000000" w:themeColor="text1"/>
                <w:lang w:eastAsia="en-US"/>
              </w:rPr>
              <w:t xml:space="preserve"> воздуха, теплов</w:t>
            </w:r>
            <w:r w:rsidRPr="00BF6D83">
              <w:rPr>
                <w:color w:val="000000" w:themeColor="text1"/>
                <w:lang w:eastAsia="en-US"/>
              </w:rPr>
              <w:t>ым</w:t>
            </w:r>
            <w:r w:rsidR="00A97BA1" w:rsidRPr="00BF6D83">
              <w:rPr>
                <w:color w:val="000000" w:themeColor="text1"/>
                <w:lang w:eastAsia="en-US"/>
              </w:rPr>
              <w:t xml:space="preserve"> сет</w:t>
            </w:r>
            <w:r w:rsidRPr="00BF6D83">
              <w:rPr>
                <w:color w:val="000000" w:themeColor="text1"/>
                <w:lang w:eastAsia="en-US"/>
              </w:rPr>
              <w:t>ям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</w:tcMar>
          </w:tcPr>
          <w:p w14:paraId="4DBCB9F8" w14:textId="77777777" w:rsidR="00A97BA1" w:rsidRPr="00BF6D83" w:rsidRDefault="00A97BA1" w:rsidP="00A97BA1">
            <w:pPr>
              <w:spacing w:after="0"/>
              <w:ind w:right="-2"/>
              <w:rPr>
                <w:color w:val="000000" w:themeColor="text1"/>
                <w:spacing w:val="-2"/>
                <w:w w:val="105"/>
                <w:lang w:eastAsia="en-US"/>
              </w:rPr>
            </w:pPr>
            <w:r w:rsidRPr="00BF6D83">
              <w:rPr>
                <w:color w:val="000000" w:themeColor="text1"/>
                <w:spacing w:val="-2"/>
                <w:w w:val="105"/>
                <w:lang w:eastAsia="en-US"/>
              </w:rPr>
              <w:t>Выполнить в объеме:</w:t>
            </w:r>
          </w:p>
          <w:p w14:paraId="3985518C" w14:textId="066996B6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сведения о климатических и метеорологических условиях района строительства, расчетных параметрах наружного воздуха;</w:t>
            </w:r>
          </w:p>
          <w:p w14:paraId="00A2AA5E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предварительные сведения о тепловых нагрузках;</w:t>
            </w:r>
          </w:p>
          <w:p w14:paraId="7B6E92BD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описание принципиальных решений по отоплению, вентиляции и кондиционированию воздуха помещений;</w:t>
            </w:r>
          </w:p>
          <w:p w14:paraId="5C005E83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сведения об оборудовании и материалах, используемых в отопительно-вентиляционных системах;</w:t>
            </w:r>
          </w:p>
          <w:p w14:paraId="4AECFED6" w14:textId="1536A4BB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  <w:spacing w:val="-2"/>
                <w:w w:val="105"/>
                <w:lang w:eastAsia="en-US"/>
              </w:rPr>
            </w:pPr>
            <w:r w:rsidRPr="00BF6D83">
              <w:rPr>
                <w:color w:val="000000" w:themeColor="text1"/>
              </w:rPr>
              <w:t>описание систем автоматизации и диспетчеризации систем отопления, вентиляции и кондиционирования воздуха, тепловых</w:t>
            </w:r>
            <w:r w:rsidRPr="00BF6D83">
              <w:rPr>
                <w:color w:val="000000" w:themeColor="text1"/>
                <w:lang w:eastAsia="en-US"/>
              </w:rPr>
              <w:t xml:space="preserve"> сетей.</w:t>
            </w:r>
          </w:p>
        </w:tc>
      </w:tr>
      <w:tr w:rsidR="00BF6D83" w:rsidRPr="00BF6D83" w14:paraId="43F0C1F9" w14:textId="77777777" w:rsidTr="00D066B4">
        <w:trPr>
          <w:trHeight w:val="454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5E0E01F7" w14:textId="29F4F578" w:rsidR="00A97BA1" w:rsidRPr="00BF6D83" w:rsidRDefault="00A97BA1" w:rsidP="00FB6A13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2.</w:t>
            </w:r>
            <w:r w:rsidR="00FB6A13" w:rsidRPr="00BF6D83">
              <w:rPr>
                <w:bCs/>
                <w:color w:val="000000" w:themeColor="text1"/>
              </w:rPr>
              <w:t>8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</w:tcMar>
          </w:tcPr>
          <w:p w14:paraId="5A6E52EB" w14:textId="6128108B" w:rsidR="00A97BA1" w:rsidRPr="00BF6D83" w:rsidRDefault="00FB6A13" w:rsidP="00FB6A13">
            <w:pPr>
              <w:spacing w:after="0"/>
              <w:ind w:right="-2"/>
              <w:rPr>
                <w:bCs/>
                <w:color w:val="000000" w:themeColor="text1"/>
              </w:rPr>
            </w:pPr>
            <w:r w:rsidRPr="00BF6D83">
              <w:rPr>
                <w:color w:val="000000" w:themeColor="text1"/>
                <w:lang w:eastAsia="en-US"/>
              </w:rPr>
              <w:t>Требования к с</w:t>
            </w:r>
            <w:r w:rsidR="00A97BA1" w:rsidRPr="00BF6D83">
              <w:rPr>
                <w:color w:val="000000" w:themeColor="text1"/>
                <w:lang w:eastAsia="en-US"/>
              </w:rPr>
              <w:t>ет</w:t>
            </w:r>
            <w:r w:rsidRPr="00BF6D83">
              <w:rPr>
                <w:color w:val="000000" w:themeColor="text1"/>
                <w:lang w:eastAsia="en-US"/>
              </w:rPr>
              <w:t xml:space="preserve">ям </w:t>
            </w:r>
            <w:r w:rsidR="00A97BA1" w:rsidRPr="00BF6D83">
              <w:rPr>
                <w:color w:val="000000" w:themeColor="text1"/>
                <w:lang w:eastAsia="en-US"/>
              </w:rPr>
              <w:t>связи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</w:tcMar>
          </w:tcPr>
          <w:p w14:paraId="2763041F" w14:textId="77777777" w:rsidR="00A97BA1" w:rsidRPr="00BF6D83" w:rsidRDefault="00A97BA1" w:rsidP="00A97BA1">
            <w:pPr>
              <w:spacing w:after="0"/>
              <w:ind w:right="-2"/>
              <w:rPr>
                <w:color w:val="000000" w:themeColor="text1"/>
                <w:spacing w:val="-2"/>
                <w:w w:val="105"/>
                <w:lang w:eastAsia="en-US"/>
              </w:rPr>
            </w:pPr>
            <w:r w:rsidRPr="00BF6D83">
              <w:rPr>
                <w:color w:val="000000" w:themeColor="text1"/>
                <w:spacing w:val="-2"/>
                <w:w w:val="105"/>
                <w:lang w:eastAsia="en-US"/>
              </w:rPr>
              <w:t>Выполнить в объеме:</w:t>
            </w:r>
          </w:p>
          <w:p w14:paraId="5E13B56E" w14:textId="4DC6980A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характеристика проектируемых сооружений и линий связи, в том числе линейно-кабельных;</w:t>
            </w:r>
          </w:p>
          <w:p w14:paraId="35241BBF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</w:rPr>
              <w:t>перечень мероприятий по обеспечению устойчивого функционирования</w:t>
            </w:r>
            <w:r w:rsidRPr="00BF6D83">
              <w:rPr>
                <w:color w:val="000000" w:themeColor="text1"/>
                <w:lang w:eastAsia="en-US"/>
              </w:rPr>
              <w:t xml:space="preserve"> сетей связи;</w:t>
            </w:r>
          </w:p>
          <w:p w14:paraId="45493F9C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описание технических решений по защите информации (при необходимости);</w:t>
            </w:r>
          </w:p>
          <w:p w14:paraId="556FFAAE" w14:textId="4771125F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</w:rPr>
              <w:t>характеристика и описание технических решений в отношении технологических сетей связи, предназначенных для обеспечения производственной деятельности, управления технологическими процессами</w:t>
            </w:r>
            <w:r w:rsidRPr="00BF6D83">
              <w:rPr>
                <w:color w:val="000000" w:themeColor="text1"/>
                <w:lang w:eastAsia="en-US"/>
              </w:rPr>
              <w:t>.</w:t>
            </w:r>
          </w:p>
        </w:tc>
      </w:tr>
      <w:tr w:rsidR="00BF6D83" w:rsidRPr="00BF6D83" w14:paraId="74E830F4" w14:textId="77777777" w:rsidTr="00D066B4">
        <w:trPr>
          <w:trHeight w:val="454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0AE9AC78" w14:textId="43A4ECF2" w:rsidR="00A97BA1" w:rsidRPr="00BF6D83" w:rsidRDefault="00A97BA1" w:rsidP="00FB6A13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2.</w:t>
            </w:r>
            <w:r w:rsidR="00FB6A13" w:rsidRPr="00BF6D83">
              <w:rPr>
                <w:bCs/>
                <w:color w:val="000000" w:themeColor="text1"/>
              </w:rPr>
              <w:t>9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</w:tcMar>
          </w:tcPr>
          <w:p w14:paraId="418A1F88" w14:textId="0C6B4F54" w:rsidR="00A97BA1" w:rsidRPr="00BF6D83" w:rsidRDefault="00FB6A13" w:rsidP="00FB6A13">
            <w:pPr>
              <w:spacing w:after="0"/>
              <w:ind w:right="-2"/>
              <w:rPr>
                <w:bCs/>
                <w:color w:val="000000" w:themeColor="text1"/>
              </w:rPr>
            </w:pPr>
            <w:r w:rsidRPr="00BF6D83">
              <w:rPr>
                <w:color w:val="000000" w:themeColor="text1"/>
                <w:lang w:eastAsia="en-US"/>
              </w:rPr>
              <w:t>Требования к м</w:t>
            </w:r>
            <w:r w:rsidR="00A97BA1" w:rsidRPr="00BF6D83">
              <w:rPr>
                <w:color w:val="000000" w:themeColor="text1"/>
                <w:lang w:eastAsia="en-US"/>
              </w:rPr>
              <w:t>ероприятия</w:t>
            </w:r>
            <w:r w:rsidRPr="00BF6D83">
              <w:rPr>
                <w:color w:val="000000" w:themeColor="text1"/>
                <w:lang w:eastAsia="en-US"/>
              </w:rPr>
              <w:t>м</w:t>
            </w:r>
            <w:r w:rsidR="00A97BA1" w:rsidRPr="00BF6D83">
              <w:rPr>
                <w:color w:val="000000" w:themeColor="text1"/>
                <w:lang w:eastAsia="en-US"/>
              </w:rPr>
              <w:t xml:space="preserve"> по обеспечению пожарной безопасности.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</w:tcMar>
          </w:tcPr>
          <w:p w14:paraId="362F0A85" w14:textId="77777777" w:rsidR="00A97BA1" w:rsidRPr="00BF6D83" w:rsidRDefault="00A97BA1" w:rsidP="00A97BA1">
            <w:pPr>
              <w:spacing w:after="0"/>
              <w:ind w:right="-2"/>
              <w:rPr>
                <w:color w:val="000000" w:themeColor="text1"/>
                <w:spacing w:val="-2"/>
                <w:w w:val="105"/>
                <w:lang w:eastAsia="en-US"/>
              </w:rPr>
            </w:pPr>
            <w:r w:rsidRPr="00BF6D83">
              <w:rPr>
                <w:color w:val="000000" w:themeColor="text1"/>
                <w:spacing w:val="-2"/>
                <w:w w:val="105"/>
                <w:lang w:eastAsia="en-US"/>
              </w:rPr>
              <w:t>Выполнить в объеме:</w:t>
            </w:r>
          </w:p>
          <w:p w14:paraId="1EBA5C76" w14:textId="1CA1EED5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  <w:lang w:eastAsia="en-US"/>
              </w:rPr>
              <w:t xml:space="preserve">описание системы обеспечения пожарной </w:t>
            </w:r>
            <w:r w:rsidRPr="00BF6D83">
              <w:rPr>
                <w:color w:val="000000" w:themeColor="text1"/>
              </w:rPr>
              <w:t>безопасности объекта;</w:t>
            </w:r>
          </w:p>
          <w:p w14:paraId="55325201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описание принципиальных проектных решений по наружному противопожарному водоснабжению, по определению проездов и подъездов для пожарной техники;</w:t>
            </w:r>
          </w:p>
          <w:p w14:paraId="0680E63B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описание принципиальных проектных решений по обеспечению безопасности людей при возникновении пожара;</w:t>
            </w:r>
          </w:p>
          <w:p w14:paraId="1A0D0E32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 xml:space="preserve"> перечень зданий, сооружений, помещений и оборудования, подлежащих защите автоматическими установками пожаротушения (при необходимости) и оборудованию автоматической пожарной сигнализацией;</w:t>
            </w:r>
          </w:p>
          <w:p w14:paraId="6AE882A0" w14:textId="01E666D0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  <w:spacing w:val="-2"/>
                <w:w w:val="105"/>
                <w:lang w:eastAsia="en-US"/>
              </w:rPr>
            </w:pPr>
            <w:r w:rsidRPr="00BF6D83">
              <w:rPr>
                <w:color w:val="000000" w:themeColor="text1"/>
              </w:rPr>
              <w:lastRenderedPageBreak/>
              <w:t>описание решений по противопожарной защите (автоматических установок пожаротушения, пожарной сигнализации, оповещения и управления эвакуацией людей при пожаре, внутреннего противопожарного водопровода</w:t>
            </w:r>
            <w:r w:rsidRPr="00BF6D83">
              <w:rPr>
                <w:color w:val="000000" w:themeColor="text1"/>
                <w:lang w:eastAsia="en-US"/>
              </w:rPr>
              <w:t xml:space="preserve">, </w:t>
            </w:r>
            <w:proofErr w:type="spellStart"/>
            <w:r w:rsidRPr="00BF6D83">
              <w:rPr>
                <w:color w:val="000000" w:themeColor="text1"/>
                <w:lang w:eastAsia="en-US"/>
              </w:rPr>
              <w:t>противодымной</w:t>
            </w:r>
            <w:proofErr w:type="spellEnd"/>
            <w:r w:rsidRPr="00BF6D83">
              <w:rPr>
                <w:color w:val="000000" w:themeColor="text1"/>
                <w:lang w:eastAsia="en-US"/>
              </w:rPr>
              <w:t xml:space="preserve"> защиты).</w:t>
            </w:r>
          </w:p>
        </w:tc>
      </w:tr>
      <w:tr w:rsidR="00BF6D83" w:rsidRPr="00BF6D83" w14:paraId="43DDF242" w14:textId="77777777" w:rsidTr="00D066B4">
        <w:trPr>
          <w:trHeight w:val="454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5D236F8C" w14:textId="207B9A8C" w:rsidR="00A97BA1" w:rsidRPr="00BF6D83" w:rsidRDefault="00A97BA1" w:rsidP="00FB6A13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lastRenderedPageBreak/>
              <w:t>2.</w:t>
            </w:r>
            <w:r w:rsidR="00FB6A13" w:rsidRPr="00BF6D83">
              <w:rPr>
                <w:bCs/>
                <w:color w:val="000000" w:themeColor="text1"/>
              </w:rPr>
              <w:t>10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</w:tcMar>
          </w:tcPr>
          <w:p w14:paraId="337B4200" w14:textId="77777777" w:rsidR="00A97BA1" w:rsidRPr="00BF6D83" w:rsidRDefault="00A97BA1" w:rsidP="00A97BA1">
            <w:pPr>
              <w:spacing w:after="0"/>
              <w:ind w:right="-2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Требования к подготовке сметной документации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</w:tcMar>
          </w:tcPr>
          <w:p w14:paraId="42F5B8DE" w14:textId="77777777" w:rsidR="00A97BA1" w:rsidRPr="00BF6D83" w:rsidRDefault="00A97BA1" w:rsidP="00A97BA1">
            <w:pPr>
              <w:pStyle w:val="TableParagraph"/>
              <w:tabs>
                <w:tab w:val="left" w:pos="929"/>
              </w:tabs>
              <w:ind w:right="107"/>
              <w:jc w:val="both"/>
              <w:rPr>
                <w:color w:val="000000" w:themeColor="text1"/>
                <w:sz w:val="24"/>
                <w:szCs w:val="24"/>
              </w:rPr>
            </w:pPr>
            <w:r w:rsidRPr="00BF6D83">
              <w:rPr>
                <w:color w:val="000000" w:themeColor="text1"/>
                <w:sz w:val="24"/>
                <w:szCs w:val="24"/>
              </w:rPr>
              <w:t>Выполнить предварительный (объектовый) укрупненный расчёт объёмов и стоимости выполнения строительно-монтажных работ.</w:t>
            </w:r>
          </w:p>
          <w:p w14:paraId="67C1FFC7" w14:textId="77777777" w:rsidR="00A97BA1" w:rsidRPr="00BF6D83" w:rsidRDefault="00A97BA1" w:rsidP="00A97BA1">
            <w:pPr>
              <w:pStyle w:val="TableParagraph"/>
              <w:tabs>
                <w:tab w:val="left" w:pos="929"/>
              </w:tabs>
              <w:ind w:right="107"/>
              <w:rPr>
                <w:color w:val="000000" w:themeColor="text1"/>
                <w:sz w:val="24"/>
                <w:szCs w:val="24"/>
              </w:rPr>
            </w:pPr>
            <w:r w:rsidRPr="00BF6D83">
              <w:rPr>
                <w:color w:val="000000" w:themeColor="text1"/>
                <w:sz w:val="24"/>
                <w:szCs w:val="24"/>
              </w:rPr>
              <w:t>Разработать смету на ПИР для формирования НМЦ закупочной процедуры по выбору проектной организации.</w:t>
            </w:r>
          </w:p>
          <w:p w14:paraId="16292786" w14:textId="5FA11291" w:rsidR="00A97BA1" w:rsidRPr="00BF6D83" w:rsidRDefault="00A97BA1" w:rsidP="00A97BA1">
            <w:pPr>
              <w:pStyle w:val="TableParagraph"/>
              <w:tabs>
                <w:tab w:val="left" w:pos="929"/>
              </w:tabs>
              <w:ind w:right="107"/>
              <w:rPr>
                <w:color w:val="000000" w:themeColor="text1"/>
                <w:sz w:val="24"/>
                <w:szCs w:val="24"/>
              </w:rPr>
            </w:pPr>
          </w:p>
        </w:tc>
      </w:tr>
      <w:tr w:rsidR="00BF6D83" w:rsidRPr="00BF6D83" w14:paraId="57238EA4" w14:textId="77777777" w:rsidTr="00D066B4">
        <w:trPr>
          <w:trHeight w:val="454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15BF689D" w14:textId="22EF9AFA" w:rsidR="00A97BA1" w:rsidRPr="00BF6D83" w:rsidRDefault="00A97BA1" w:rsidP="00FB6A13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2.1</w:t>
            </w:r>
            <w:r w:rsidR="00FB6A13" w:rsidRPr="00BF6D83">
              <w:rPr>
                <w:bCs/>
                <w:color w:val="000000" w:themeColor="text1"/>
              </w:rPr>
              <w:t>1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</w:tcMar>
          </w:tcPr>
          <w:p w14:paraId="6B1D01D6" w14:textId="2E69E3CD" w:rsidR="00A97BA1" w:rsidRPr="00BF6D83" w:rsidRDefault="00FB6A13" w:rsidP="00FB6A13">
            <w:pPr>
              <w:spacing w:after="0"/>
              <w:ind w:right="-2"/>
              <w:rPr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Требования к г</w:t>
            </w:r>
            <w:r w:rsidR="00A97BA1" w:rsidRPr="00BF6D83">
              <w:rPr>
                <w:bCs/>
                <w:color w:val="000000" w:themeColor="text1"/>
              </w:rPr>
              <w:t>рафическ</w:t>
            </w:r>
            <w:r w:rsidRPr="00BF6D83">
              <w:rPr>
                <w:bCs/>
                <w:color w:val="000000" w:themeColor="text1"/>
              </w:rPr>
              <w:t>ой</w:t>
            </w:r>
            <w:r w:rsidR="00A97BA1" w:rsidRPr="00BF6D83">
              <w:rPr>
                <w:bCs/>
                <w:color w:val="000000" w:themeColor="text1"/>
              </w:rPr>
              <w:t xml:space="preserve"> част</w:t>
            </w:r>
            <w:r w:rsidRPr="00BF6D83">
              <w:rPr>
                <w:bCs/>
                <w:color w:val="000000" w:themeColor="text1"/>
              </w:rPr>
              <w:t>и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</w:tcMar>
          </w:tcPr>
          <w:p w14:paraId="26437DF4" w14:textId="03177036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генеральный план на основании имеющихся материалов - схема размещения зданий, сооружений на участке, коридоры прокладк</w:t>
            </w:r>
            <w:r w:rsidR="009F7F6D">
              <w:rPr>
                <w:color w:val="000000" w:themeColor="text1"/>
              </w:rPr>
              <w:t>и инженерных сетей,</w:t>
            </w:r>
            <w:r w:rsidR="009F7F6D">
              <w:rPr>
                <w:rStyle w:val="10"/>
                <w:rFonts w:eastAsia="Calibri"/>
              </w:rPr>
              <w:t xml:space="preserve"> </w:t>
            </w:r>
            <w:r w:rsidR="009F7F6D" w:rsidRPr="009F7F6D">
              <w:rPr>
                <w:color w:val="000000" w:themeColor="text1"/>
              </w:rPr>
              <w:t>решений по планировке, благоустройству, озеленению и освещению территории</w:t>
            </w:r>
            <w:r w:rsidRPr="00BF6D83">
              <w:rPr>
                <w:color w:val="000000" w:themeColor="text1"/>
              </w:rPr>
              <w:t>;</w:t>
            </w:r>
          </w:p>
          <w:p w14:paraId="0643CFBD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схемы фасадов с обозначением фасадных конструкций и указанием отделочных материалов и цветов;</w:t>
            </w:r>
          </w:p>
          <w:p w14:paraId="72852DD2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</w:rPr>
              <w:t>укрупненные планы этажей с экспликацией помещений</w:t>
            </w:r>
            <w:r w:rsidRPr="00BF6D83">
              <w:rPr>
                <w:color w:val="000000" w:themeColor="text1"/>
                <w:lang w:eastAsia="en-US"/>
              </w:rPr>
              <w:t xml:space="preserve"> и схемой расстановки основного технологического и инженерного оборудования;</w:t>
            </w:r>
          </w:p>
          <w:p w14:paraId="03868D30" w14:textId="2F07BD9B" w:rsidR="00A97BA1" w:rsidRPr="000E3DCE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rFonts w:eastAsia="Calibri"/>
                <w:color w:val="000000" w:themeColor="text1"/>
                <w:lang w:eastAsia="en-US"/>
              </w:rPr>
            </w:pPr>
            <w:r w:rsidRPr="000E3DCE">
              <w:rPr>
                <w:color w:val="000000" w:themeColor="text1"/>
              </w:rPr>
              <w:t>схема</w:t>
            </w:r>
            <w:r w:rsidRPr="000E3DCE">
              <w:rPr>
                <w:color w:val="000000" w:themeColor="text1"/>
                <w:lang w:eastAsia="en-US"/>
              </w:rPr>
              <w:t xml:space="preserve"> подключения к сетям инженерного обеспечения;</w:t>
            </w:r>
          </w:p>
          <w:p w14:paraId="548EDFAA" w14:textId="6CF98EEE" w:rsidR="009F7F6D" w:rsidRPr="009F7F6D" w:rsidRDefault="009F7F6D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9F7F6D">
              <w:rPr>
                <w:color w:val="000000" w:themeColor="text1"/>
              </w:rPr>
              <w:t>принципиальные схемы технологических процессов от места поступления сырья и материалов до</w:t>
            </w:r>
            <w:r>
              <w:rPr>
                <w:color w:val="000000" w:themeColor="text1"/>
              </w:rPr>
              <w:t xml:space="preserve"> </w:t>
            </w:r>
            <w:r w:rsidRPr="009F7F6D">
              <w:rPr>
                <w:color w:val="000000" w:themeColor="text1"/>
              </w:rPr>
              <w:t>выпуска готовой продукции</w:t>
            </w:r>
            <w:r>
              <w:rPr>
                <w:color w:val="000000" w:themeColor="text1"/>
              </w:rPr>
              <w:t>;</w:t>
            </w:r>
          </w:p>
          <w:p w14:paraId="56495A8C" w14:textId="5BE32781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rFonts w:eastAsia="Calibri"/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  <w:lang w:eastAsia="en-US"/>
              </w:rPr>
              <w:t>Принципиальные схемы вспомогательных инженерных систем.</w:t>
            </w:r>
          </w:p>
        </w:tc>
      </w:tr>
      <w:tr w:rsidR="00BF6D83" w:rsidRPr="00BF6D83" w14:paraId="61A5ECF4" w14:textId="77777777" w:rsidTr="00D066B4">
        <w:trPr>
          <w:trHeight w:val="454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31AB0595" w14:textId="69567622" w:rsidR="00A97BA1" w:rsidRPr="00BF6D83" w:rsidRDefault="00A97BA1" w:rsidP="00FB6A13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2.1</w:t>
            </w:r>
            <w:r w:rsidR="00FB6A13" w:rsidRPr="00BF6D83">
              <w:rPr>
                <w:bCs/>
                <w:color w:val="000000" w:themeColor="text1"/>
              </w:rPr>
              <w:t>2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</w:tcMar>
          </w:tcPr>
          <w:p w14:paraId="0901E3FF" w14:textId="51A35EFC" w:rsidR="00A97BA1" w:rsidRPr="00BF6D83" w:rsidRDefault="00A97BA1" w:rsidP="00A97BA1">
            <w:pPr>
              <w:spacing w:after="0"/>
              <w:ind w:right="-2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Дополнительные требования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</w:tcMar>
          </w:tcPr>
          <w:p w14:paraId="4C92B54A" w14:textId="4E825DC3" w:rsidR="00A97BA1" w:rsidRPr="00BF6D83" w:rsidRDefault="00A97BA1" w:rsidP="00A97BA1">
            <w:pPr>
              <w:tabs>
                <w:tab w:val="left" w:pos="1134"/>
              </w:tabs>
              <w:spacing w:after="0"/>
              <w:rPr>
                <w:color w:val="000000" w:themeColor="text1"/>
              </w:rPr>
            </w:pPr>
            <w:r w:rsidRPr="00BF6D83">
              <w:rPr>
                <w:bCs/>
                <w:iCs/>
                <w:color w:val="000000" w:themeColor="text1"/>
              </w:rPr>
              <w:t>Выполнить анализ наличия, полноты и достаточности исходно-разрешительной документации (ИРД), в том числе:</w:t>
            </w:r>
          </w:p>
          <w:p w14:paraId="7223C4B0" w14:textId="33851A75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Анализ правоустанавливающих документов на земельный участок, а в случае их отсутствия копию решения о предварительном согласовании места размещения объекта капитального строительства (при наличии):</w:t>
            </w:r>
          </w:p>
          <w:p w14:paraId="10F06BB2" w14:textId="1BF500D9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</w:rPr>
              <w:t>Анализ наличия обременений (сервитут, вынос существующих сетей из пятна застройки, строительство</w:t>
            </w:r>
            <w:r w:rsidRPr="00BF6D83">
              <w:rPr>
                <w:color w:val="000000" w:themeColor="text1"/>
                <w:lang w:eastAsia="en-US"/>
              </w:rPr>
              <w:t xml:space="preserve"> подъездных дорог) (при наличии). </w:t>
            </w:r>
          </w:p>
          <w:p w14:paraId="28947053" w14:textId="3CC4F30F" w:rsidR="00A97BA1" w:rsidRPr="00BF6D83" w:rsidRDefault="00A97BA1" w:rsidP="00A97BA1">
            <w:pPr>
              <w:tabs>
                <w:tab w:val="left" w:pos="1134"/>
              </w:tabs>
              <w:spacing w:after="0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</w:rPr>
              <w:t>При отсутствии вышеуказанного указать требования к площадке (необходимая площадь, требования к подведенным инженерным сетям).</w:t>
            </w:r>
          </w:p>
        </w:tc>
      </w:tr>
      <w:tr w:rsidR="00BF6D83" w:rsidRPr="00BF6D83" w14:paraId="3CDC439E" w14:textId="77777777" w:rsidTr="00D46A77">
        <w:trPr>
          <w:trHeight w:val="195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4BC1084E" w14:textId="6F669F17" w:rsidR="00A97BA1" w:rsidRPr="00BF6D83" w:rsidRDefault="00A97BA1" w:rsidP="00A97BA1">
            <w:pPr>
              <w:spacing w:after="0"/>
              <w:ind w:right="-2"/>
              <w:jc w:val="center"/>
              <w:rPr>
                <w:bCs/>
                <w:caps/>
                <w:color w:val="000000" w:themeColor="text1"/>
              </w:rPr>
            </w:pPr>
            <w:r w:rsidRPr="00BF6D83">
              <w:rPr>
                <w:bCs/>
                <w:caps/>
                <w:color w:val="000000" w:themeColor="text1"/>
              </w:rPr>
              <w:t>3</w:t>
            </w:r>
          </w:p>
        </w:tc>
        <w:tc>
          <w:tcPr>
            <w:tcW w:w="8788" w:type="dxa"/>
            <w:gridSpan w:val="2"/>
            <w:shd w:val="clear" w:color="auto" w:fill="auto"/>
            <w:tcMar>
              <w:top w:w="57" w:type="dxa"/>
            </w:tcMar>
          </w:tcPr>
          <w:p w14:paraId="0E21AC50" w14:textId="53E893D8" w:rsidR="00A97BA1" w:rsidRPr="00BF6D83" w:rsidRDefault="00A97BA1" w:rsidP="00A97BA1">
            <w:pPr>
              <w:tabs>
                <w:tab w:val="left" w:pos="287"/>
              </w:tabs>
              <w:spacing w:after="0"/>
              <w:rPr>
                <w:caps/>
                <w:color w:val="000000" w:themeColor="text1"/>
                <w:lang w:eastAsia="en-US"/>
              </w:rPr>
            </w:pPr>
            <w:r w:rsidRPr="00BF6D83">
              <w:rPr>
                <w:bCs/>
                <w:caps/>
                <w:color w:val="000000" w:themeColor="text1"/>
              </w:rPr>
              <w:t>Требования к Заданию на проектирование</w:t>
            </w:r>
          </w:p>
        </w:tc>
      </w:tr>
      <w:tr w:rsidR="00BF6D83" w:rsidRPr="00BF6D83" w14:paraId="3C0A66DA" w14:textId="77777777" w:rsidTr="00D066B4">
        <w:trPr>
          <w:trHeight w:val="454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46E83B69" w14:textId="3888541D" w:rsidR="00A97BA1" w:rsidRPr="00BF6D83" w:rsidRDefault="00A97BA1" w:rsidP="00A97BA1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lastRenderedPageBreak/>
              <w:t>3.1</w:t>
            </w:r>
          </w:p>
        </w:tc>
        <w:tc>
          <w:tcPr>
            <w:tcW w:w="3118" w:type="dxa"/>
            <w:shd w:val="clear" w:color="auto" w:fill="auto"/>
            <w:tcMar>
              <w:top w:w="57" w:type="dxa"/>
            </w:tcMar>
          </w:tcPr>
          <w:p w14:paraId="563BF732" w14:textId="423AB75C" w:rsidR="00A97BA1" w:rsidRPr="00BF6D83" w:rsidRDefault="00A97BA1" w:rsidP="00A97BA1">
            <w:pPr>
              <w:spacing w:after="0"/>
              <w:ind w:right="-2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t>Задание на проектирование объекта производственного назначения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</w:tcMar>
          </w:tcPr>
          <w:p w14:paraId="2CBA4D66" w14:textId="1EF29103" w:rsidR="00A97BA1" w:rsidRPr="00BF6D83" w:rsidRDefault="00A97BA1" w:rsidP="00A97BA1">
            <w:pPr>
              <w:tabs>
                <w:tab w:val="left" w:pos="287"/>
              </w:tabs>
              <w:spacing w:after="0"/>
              <w:rPr>
                <w:color w:val="000000" w:themeColor="text1"/>
                <w:lang w:eastAsia="en-US"/>
              </w:rPr>
            </w:pPr>
            <w:r w:rsidRPr="00BF6D83">
              <w:rPr>
                <w:bCs/>
                <w:iCs/>
                <w:color w:val="000000" w:themeColor="text1"/>
              </w:rPr>
              <w:t>Разработать Задание на проектирование здания, коммуникаций и территории (в соответствии с Постановлением Правительства РФ от 16 февраля 2008 г. № 87 «О составе разделов проектной документации и требованиях к их содержанию»).</w:t>
            </w:r>
          </w:p>
          <w:p w14:paraId="6601E4DA" w14:textId="61C40220" w:rsidR="00A97BA1" w:rsidRPr="00BF6D83" w:rsidRDefault="00A97BA1" w:rsidP="00A97BA1">
            <w:pPr>
              <w:tabs>
                <w:tab w:val="left" w:pos="287"/>
              </w:tabs>
              <w:spacing w:after="0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  <w:lang w:eastAsia="en-US"/>
              </w:rPr>
              <w:t>Задание на проектирование объекта производственного назначения должно содержать:</w:t>
            </w:r>
          </w:p>
          <w:p w14:paraId="5100FD97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наименование объекта, его местоположение (адрес);</w:t>
            </w:r>
          </w:p>
          <w:p w14:paraId="27E6CD0F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</w:rPr>
              <w:t>сведения о документе, на основании которого принято решение о разработке проектной документации</w:t>
            </w:r>
            <w:r w:rsidRPr="00BF6D83">
              <w:rPr>
                <w:color w:val="000000" w:themeColor="text1"/>
                <w:lang w:eastAsia="en-US"/>
              </w:rPr>
              <w:t>;</w:t>
            </w:r>
          </w:p>
          <w:p w14:paraId="483BDB8D" w14:textId="21AC8E69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  <w:lang w:eastAsia="en-US"/>
              </w:rPr>
              <w:t xml:space="preserve">определить </w:t>
            </w:r>
            <w:proofErr w:type="spellStart"/>
            <w:r w:rsidRPr="00BF6D83">
              <w:rPr>
                <w:color w:val="000000" w:themeColor="text1"/>
                <w:lang w:eastAsia="en-US"/>
              </w:rPr>
              <w:t>этапность</w:t>
            </w:r>
            <w:proofErr w:type="spellEnd"/>
            <w:r w:rsidRPr="00BF6D83">
              <w:rPr>
                <w:color w:val="000000" w:themeColor="text1"/>
                <w:lang w:eastAsia="en-US"/>
              </w:rPr>
              <w:t xml:space="preserve"> ввода объекта капитального строительства, в целях обеспечения мощности производства в объеме 36 тонн/год (3 основные технологические линии по 12 тонн/год каждая и 1 резервная технологическая линия мощностью 12 тонн/год);</w:t>
            </w:r>
          </w:p>
          <w:p w14:paraId="78888E91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сведения о виде работ (строительство, реконструкция, капитальный ремонт, снос);</w:t>
            </w:r>
          </w:p>
          <w:p w14:paraId="5FC532EF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сведения об источнике финансирования работ;</w:t>
            </w:r>
          </w:p>
          <w:p w14:paraId="6917E25A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</w:rPr>
              <w:t>сведения об объекте капитального строительства в соответствии</w:t>
            </w:r>
            <w:r w:rsidRPr="00BF6D83">
              <w:rPr>
                <w:color w:val="000000" w:themeColor="text1"/>
                <w:lang w:eastAsia="en-US"/>
              </w:rPr>
              <w:t xml:space="preserve"> с классификатором объектов капитального строительства по их назначению и функционально-технологическим особенностям (для целей архитектурно-строительного проектирования и ведения единого государственного реестра заключений экспертизы проектной документации объектов капитального строительства), утвержденным приказом Минстроя России от 10.07.2020г. №374/</w:t>
            </w:r>
            <w:proofErr w:type="spellStart"/>
            <w:r w:rsidRPr="00BF6D83">
              <w:rPr>
                <w:color w:val="000000" w:themeColor="text1"/>
                <w:lang w:eastAsia="en-US"/>
              </w:rPr>
              <w:t>пр</w:t>
            </w:r>
            <w:proofErr w:type="spellEnd"/>
            <w:r w:rsidRPr="00BF6D83">
              <w:rPr>
                <w:color w:val="000000" w:themeColor="text1"/>
                <w:lang w:eastAsia="en-US"/>
              </w:rPr>
              <w:t>, включая функциональное назначение зданий, строений и сооружений, входящих в состав проектируемого объекта;</w:t>
            </w:r>
          </w:p>
          <w:p w14:paraId="0339B384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требования к выделению этапов строительства объекта в случае необходимости разработки проектной документации в отношении отдельных этапов;</w:t>
            </w:r>
          </w:p>
          <w:p w14:paraId="5575FCB4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состав зданий и сооружений, входящих в объем проектирования, с указанием требуемых характеристик;</w:t>
            </w:r>
          </w:p>
          <w:p w14:paraId="58636472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идентификационные признаки объекта капитального строительства, в том числе зданий, строений и сооружений, входящих в состав проектируемого объекта (в соответствии с требованиями статьи 4 Федерального закона от 30.12.2009г. №384-ФЗ «Технический регламент о безопасности зданий и сооружений»);</w:t>
            </w:r>
          </w:p>
          <w:p w14:paraId="0462CA33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</w:rPr>
              <w:t>требования к основным технико-экономическим показателям</w:t>
            </w:r>
            <w:r w:rsidRPr="00BF6D83">
              <w:rPr>
                <w:color w:val="000000" w:themeColor="text1"/>
                <w:lang w:eastAsia="en-US"/>
              </w:rPr>
              <w:t xml:space="preserve"> объекта, в том числе мощность, </w:t>
            </w:r>
            <w:r w:rsidRPr="00BF6D83">
              <w:rPr>
                <w:color w:val="000000" w:themeColor="text1"/>
                <w:lang w:eastAsia="en-US"/>
              </w:rPr>
              <w:lastRenderedPageBreak/>
              <w:t>производительность, диапазон производительности; производственная программа, номенклатура продукции, услуг, работ, численность (вновь создаваемые рабочие места), полезная площадь (площадь основных и вспомогательных производственных участков и др.);</w:t>
            </w:r>
          </w:p>
          <w:p w14:paraId="58EC1B71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требования к технологическим решениям, в том числе в части организации производства, режима работы, технологической схемы, требования к обоснованию выбора основного технологического оборудования и его размещения (включая обоснования применения импортного оборудования), применяемых сырья, материалов, реагентов и т.п.;</w:t>
            </w:r>
          </w:p>
          <w:p w14:paraId="38B03B03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</w:rPr>
              <w:t>технологические</w:t>
            </w:r>
            <w:r w:rsidRPr="00BF6D83">
              <w:rPr>
                <w:color w:val="000000" w:themeColor="text1"/>
                <w:lang w:eastAsia="en-US"/>
              </w:rPr>
              <w:t xml:space="preserve"> требования для разработки иных разделов проектной документации, в том числе:</w:t>
            </w:r>
          </w:p>
          <w:p w14:paraId="094081E6" w14:textId="7081E417" w:rsidR="00A97BA1" w:rsidRPr="00BF6D83" w:rsidRDefault="00A97BA1" w:rsidP="00035199">
            <w:pPr>
              <w:pStyle w:val="ab"/>
              <w:numPr>
                <w:ilvl w:val="0"/>
                <w:numId w:val="25"/>
              </w:numPr>
              <w:tabs>
                <w:tab w:val="left" w:pos="287"/>
              </w:tabs>
              <w:spacing w:after="0"/>
              <w:ind w:left="57" w:firstLine="284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  <w:lang w:eastAsia="en-US"/>
              </w:rPr>
              <w:t>требования к планировочной организации земельного участка (особые технологические требования к размещению объектов капитального строительства, расчетный тип транспортного средства, объемы перевозок и т.д.);</w:t>
            </w:r>
          </w:p>
          <w:p w14:paraId="1CD9B390" w14:textId="3826CFF8" w:rsidR="00A97BA1" w:rsidRPr="00BF6D83" w:rsidRDefault="00A97BA1" w:rsidP="00035199">
            <w:pPr>
              <w:pStyle w:val="ab"/>
              <w:numPr>
                <w:ilvl w:val="0"/>
                <w:numId w:val="25"/>
              </w:numPr>
              <w:tabs>
                <w:tab w:val="left" w:pos="287"/>
              </w:tabs>
              <w:spacing w:after="0"/>
              <w:ind w:left="57" w:firstLine="142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  <w:lang w:eastAsia="en-US"/>
              </w:rPr>
              <w:t>требования к архитектурным решениям (тип и агрессивность среды, стойкость к воздействию к химическим веществам, интенсивность нагрузок на пол, необходимость выполнения антистатических полов и т.д.);</w:t>
            </w:r>
          </w:p>
          <w:p w14:paraId="7EC6B8CE" w14:textId="181ED4BB" w:rsidR="00A97BA1" w:rsidRPr="00BF6D83" w:rsidRDefault="00A97BA1" w:rsidP="00035199">
            <w:pPr>
              <w:pStyle w:val="ab"/>
              <w:numPr>
                <w:ilvl w:val="0"/>
                <w:numId w:val="25"/>
              </w:numPr>
              <w:tabs>
                <w:tab w:val="left" w:pos="287"/>
              </w:tabs>
              <w:spacing w:after="0"/>
              <w:ind w:left="57" w:firstLine="142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  <w:lang w:eastAsia="en-US"/>
              </w:rPr>
              <w:t>требования к конструктивным решениям (необходимость выполнения фундаментов, виброизоляции фундаментов от конструкций здания, вид нагрузок (ударные, вибрационные и т.д.), проектные значения нагрузок, распределение нагрузки (точечное или площадное) и т.д.);</w:t>
            </w:r>
          </w:p>
          <w:p w14:paraId="029B278B" w14:textId="644F88B8" w:rsidR="00A97BA1" w:rsidRPr="00BF6D83" w:rsidRDefault="00A97BA1" w:rsidP="00035199">
            <w:pPr>
              <w:pStyle w:val="ab"/>
              <w:numPr>
                <w:ilvl w:val="0"/>
                <w:numId w:val="25"/>
              </w:numPr>
              <w:tabs>
                <w:tab w:val="left" w:pos="287"/>
              </w:tabs>
              <w:spacing w:after="0"/>
              <w:ind w:left="57" w:firstLine="142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  <w:lang w:eastAsia="en-US"/>
              </w:rPr>
              <w:t>требования к электроснабжению оборудования (категория электроснабжения), перечень технологических процессов и оборудования, при резком прекращении подачи электроэнергии, к которым возможны аварийные ситуации;</w:t>
            </w:r>
          </w:p>
          <w:p w14:paraId="3C967F94" w14:textId="6C55FC9F" w:rsidR="00A97BA1" w:rsidRPr="00BF6D83" w:rsidRDefault="00A97BA1" w:rsidP="00035199">
            <w:pPr>
              <w:pStyle w:val="ab"/>
              <w:numPr>
                <w:ilvl w:val="0"/>
                <w:numId w:val="25"/>
              </w:numPr>
              <w:tabs>
                <w:tab w:val="left" w:pos="287"/>
              </w:tabs>
              <w:spacing w:after="0"/>
              <w:ind w:left="57" w:firstLine="142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  <w:lang w:eastAsia="en-US"/>
              </w:rPr>
              <w:t xml:space="preserve">требования к водоснабжению (вода </w:t>
            </w:r>
            <w:proofErr w:type="spellStart"/>
            <w:r w:rsidRPr="00BF6D83">
              <w:rPr>
                <w:color w:val="000000" w:themeColor="text1"/>
                <w:lang w:eastAsia="en-US"/>
              </w:rPr>
              <w:t>деионизированная</w:t>
            </w:r>
            <w:proofErr w:type="spellEnd"/>
            <w:r w:rsidRPr="00BF6D83">
              <w:rPr>
                <w:color w:val="000000" w:themeColor="text1"/>
                <w:lang w:eastAsia="en-US"/>
              </w:rPr>
              <w:t>, дистиллированная, питьевого качества, техническая и т.д., давление воды на входе, температура и т.д.), оборотному водоснабжению (давление воды на входе / выходе, температуры воды на входе / выходе или перепад температур, расход воды и т.д.);</w:t>
            </w:r>
          </w:p>
          <w:p w14:paraId="196CA721" w14:textId="7AB0384A" w:rsidR="00A97BA1" w:rsidRPr="00BF6D83" w:rsidRDefault="00A97BA1" w:rsidP="00035199">
            <w:pPr>
              <w:pStyle w:val="ab"/>
              <w:numPr>
                <w:ilvl w:val="0"/>
                <w:numId w:val="25"/>
              </w:numPr>
              <w:tabs>
                <w:tab w:val="left" w:pos="287"/>
              </w:tabs>
              <w:spacing w:after="0"/>
              <w:ind w:left="57" w:firstLine="142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  <w:lang w:eastAsia="en-US"/>
              </w:rPr>
              <w:t xml:space="preserve">требования к системам вентиляции помещений и оборудования (температурно-влажностные параметры, классы чистоты помещений, перечень оборудования с выделением </w:t>
            </w:r>
            <w:r w:rsidRPr="00BF6D83">
              <w:rPr>
                <w:color w:val="000000" w:themeColor="text1"/>
                <w:lang w:eastAsia="en-US"/>
              </w:rPr>
              <w:lastRenderedPageBreak/>
              <w:t>вредных веществ, в том числе 1 и 2 классов опасности; кратность вентиляции и т.д.);</w:t>
            </w:r>
          </w:p>
          <w:p w14:paraId="5754A33E" w14:textId="5652616C" w:rsidR="00A97BA1" w:rsidRPr="00BF6D83" w:rsidRDefault="00A97BA1" w:rsidP="00035199">
            <w:pPr>
              <w:pStyle w:val="ab"/>
              <w:numPr>
                <w:ilvl w:val="0"/>
                <w:numId w:val="25"/>
              </w:numPr>
              <w:tabs>
                <w:tab w:val="left" w:pos="287"/>
              </w:tabs>
              <w:spacing w:after="0"/>
              <w:ind w:left="57" w:firstLine="142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  <w:lang w:eastAsia="en-US"/>
              </w:rPr>
              <w:t>требования к системам отопления зданий и помещений (перечень помещений, в которых необходимо соблюдение температурных режимов в холодный период года, наименьшая допустимая температура и т.д.);</w:t>
            </w:r>
          </w:p>
          <w:p w14:paraId="6A1A247C" w14:textId="2481BD0F" w:rsidR="00A97BA1" w:rsidRPr="00BF6D83" w:rsidRDefault="00A97BA1" w:rsidP="00035199">
            <w:pPr>
              <w:pStyle w:val="ab"/>
              <w:numPr>
                <w:ilvl w:val="0"/>
                <w:numId w:val="25"/>
              </w:numPr>
              <w:tabs>
                <w:tab w:val="left" w:pos="287"/>
              </w:tabs>
              <w:spacing w:after="0"/>
              <w:ind w:left="57" w:firstLine="142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  <w:lang w:eastAsia="en-US"/>
              </w:rPr>
              <w:t>требования к системам связи (виды организуемых сетей связи; перечень помещений, оборудования, рабочих мест, необходимых для подключения к сетям связи и т.д.);</w:t>
            </w:r>
          </w:p>
          <w:p w14:paraId="19B4315C" w14:textId="3A7F611C" w:rsidR="00A97BA1" w:rsidRPr="00BF6D83" w:rsidRDefault="00A97BA1" w:rsidP="00035199">
            <w:pPr>
              <w:pStyle w:val="ab"/>
              <w:numPr>
                <w:ilvl w:val="0"/>
                <w:numId w:val="25"/>
              </w:numPr>
              <w:tabs>
                <w:tab w:val="left" w:pos="287"/>
              </w:tabs>
              <w:spacing w:after="0"/>
              <w:ind w:left="57" w:firstLine="142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  <w:lang w:eastAsia="en-US"/>
              </w:rPr>
              <w:t xml:space="preserve">требования к системам газоснабжения (потребности в газах, </w:t>
            </w:r>
            <w:proofErr w:type="spellStart"/>
            <w:r w:rsidRPr="00BF6D83">
              <w:rPr>
                <w:color w:val="000000" w:themeColor="text1"/>
                <w:lang w:eastAsia="en-US"/>
              </w:rPr>
              <w:t>спецгазах</w:t>
            </w:r>
            <w:proofErr w:type="spellEnd"/>
            <w:r w:rsidRPr="00BF6D83">
              <w:rPr>
                <w:color w:val="000000" w:themeColor="text1"/>
                <w:lang w:eastAsia="en-US"/>
              </w:rPr>
              <w:t>, смесях газах, давление на подводках к технологическому оборудованию и т.д.);</w:t>
            </w:r>
          </w:p>
          <w:p w14:paraId="2946039D" w14:textId="5019C497" w:rsidR="00A97BA1" w:rsidRPr="00BF6D83" w:rsidRDefault="00A97BA1" w:rsidP="00035199">
            <w:pPr>
              <w:pStyle w:val="ab"/>
              <w:numPr>
                <w:ilvl w:val="0"/>
                <w:numId w:val="25"/>
              </w:numPr>
              <w:tabs>
                <w:tab w:val="left" w:pos="287"/>
              </w:tabs>
              <w:spacing w:after="0"/>
              <w:ind w:left="57" w:firstLine="142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  <w:lang w:eastAsia="en-US"/>
              </w:rPr>
              <w:t>требования к системам технологических трубопроводов (тип технологической среды, стойкость трубопроводов к воздействию среды, материалы и стандарты на материалы, давление в системе, срок службы трубопроводов и т.д.);</w:t>
            </w:r>
          </w:p>
          <w:p w14:paraId="5A264404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особые технологические требования в соответствии дополнительными ведомственными нормативными документами в соответствии с частью 4 статьи 3 Федерального закона от 30.12.2009г. №384-ФЗ «Технический регламент о безопасности зданий и сооружений»;</w:t>
            </w:r>
          </w:p>
          <w:p w14:paraId="54B87A4B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требования о необходимости разработки обоснования безопасности опасного производственного объекта (в отношении опасного производственного объекта);</w:t>
            </w:r>
          </w:p>
          <w:p w14:paraId="2272ABE5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</w:rPr>
              <w:t>требования к основным технико-экономическим показателям</w:t>
            </w:r>
            <w:r w:rsidRPr="00BF6D83">
              <w:rPr>
                <w:color w:val="000000" w:themeColor="text1"/>
                <w:lang w:eastAsia="en-US"/>
              </w:rPr>
              <w:t xml:space="preserve"> объекта;</w:t>
            </w:r>
          </w:p>
          <w:p w14:paraId="7B18D910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сведения о земельном участке, предоставленном для строительства и существующих планировочных ограничениях;</w:t>
            </w:r>
          </w:p>
          <w:p w14:paraId="7940D068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основные требования к проектным решениям, в том числе:</w:t>
            </w:r>
          </w:p>
          <w:p w14:paraId="70654372" w14:textId="4A264F9C" w:rsidR="00A97BA1" w:rsidRPr="00BF6D83" w:rsidRDefault="00A97BA1" w:rsidP="00035199">
            <w:pPr>
              <w:pStyle w:val="ab"/>
              <w:numPr>
                <w:ilvl w:val="0"/>
                <w:numId w:val="26"/>
              </w:numPr>
              <w:tabs>
                <w:tab w:val="left" w:pos="287"/>
              </w:tabs>
              <w:spacing w:after="0"/>
              <w:ind w:left="57" w:firstLine="142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  <w:lang w:eastAsia="en-US"/>
              </w:rPr>
              <w:t>требования к схеме планировочной организации земельного участка;</w:t>
            </w:r>
          </w:p>
          <w:p w14:paraId="6A0C27DF" w14:textId="478380D3" w:rsidR="00A97BA1" w:rsidRPr="00BF6D83" w:rsidRDefault="00A97BA1" w:rsidP="00035199">
            <w:pPr>
              <w:pStyle w:val="ab"/>
              <w:numPr>
                <w:ilvl w:val="0"/>
                <w:numId w:val="26"/>
              </w:numPr>
              <w:tabs>
                <w:tab w:val="left" w:pos="287"/>
              </w:tabs>
              <w:spacing w:after="0"/>
              <w:ind w:left="57" w:firstLine="142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  <w:lang w:eastAsia="en-US"/>
              </w:rPr>
              <w:t>требования к архитектурным решениям; - требования к конструктивным и объемно-планировочным решениям;</w:t>
            </w:r>
          </w:p>
          <w:p w14:paraId="3201A67C" w14:textId="503B66EB" w:rsidR="00A97BA1" w:rsidRPr="00BF6D83" w:rsidRDefault="00A97BA1" w:rsidP="00035199">
            <w:pPr>
              <w:pStyle w:val="ab"/>
              <w:numPr>
                <w:ilvl w:val="0"/>
                <w:numId w:val="26"/>
              </w:numPr>
              <w:tabs>
                <w:tab w:val="left" w:pos="287"/>
              </w:tabs>
              <w:spacing w:after="0"/>
              <w:ind w:left="57" w:firstLine="142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  <w:lang w:eastAsia="en-US"/>
              </w:rPr>
              <w:t>требования к технологическим решениям;</w:t>
            </w:r>
          </w:p>
          <w:p w14:paraId="7293BB7B" w14:textId="12527D29" w:rsidR="00A97BA1" w:rsidRPr="00BF6D83" w:rsidRDefault="00A97BA1" w:rsidP="00035199">
            <w:pPr>
              <w:pStyle w:val="ab"/>
              <w:numPr>
                <w:ilvl w:val="0"/>
                <w:numId w:val="26"/>
              </w:numPr>
              <w:tabs>
                <w:tab w:val="left" w:pos="287"/>
              </w:tabs>
              <w:spacing w:after="0"/>
              <w:ind w:left="57" w:firstLine="142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  <w:lang w:eastAsia="en-US"/>
              </w:rPr>
              <w:t>требования к основному технологическому оборудованию и внутренним инженерным системам;</w:t>
            </w:r>
          </w:p>
          <w:p w14:paraId="443367D6" w14:textId="4B7AAF61" w:rsidR="00A97BA1" w:rsidRPr="00BF6D83" w:rsidRDefault="00A97BA1" w:rsidP="00035199">
            <w:pPr>
              <w:pStyle w:val="ab"/>
              <w:numPr>
                <w:ilvl w:val="0"/>
                <w:numId w:val="26"/>
              </w:numPr>
              <w:tabs>
                <w:tab w:val="left" w:pos="287"/>
              </w:tabs>
              <w:spacing w:after="0"/>
              <w:ind w:left="57" w:firstLine="142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  <w:lang w:eastAsia="en-US"/>
              </w:rPr>
              <w:t>требования к наружным сетям инженерно-технического обеспечения.</w:t>
            </w:r>
          </w:p>
          <w:p w14:paraId="4AFCB9D0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lastRenderedPageBreak/>
              <w:t>требования к инженерно-техническому укреплению объекта в целях обеспечения его антитеррористической защищенности;</w:t>
            </w:r>
          </w:p>
          <w:p w14:paraId="381AE7B9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требование по разработке перечня мероприятий по гражданской обороне, мероприятий по предупреждению чрезвычайных ситуаций природного и техногенного характера;</w:t>
            </w:r>
          </w:p>
          <w:p w14:paraId="7BA8BE78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требования к проекту организации строительства объекта;</w:t>
            </w:r>
          </w:p>
          <w:p w14:paraId="36F68008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обоснование необходимости сноса или сохранения зданий, сооружений, зеленых насаждений, а также переноса инженерных сетей и коммуникаций, расположенных на земельном участке, на котором планируется размещение объекта;</w:t>
            </w:r>
          </w:p>
          <w:p w14:paraId="6C09A302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требования к разработке проекта восстановления (рекультивации) нарушенных земель или плодородного слоя;</w:t>
            </w:r>
          </w:p>
          <w:p w14:paraId="5705C651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</w:rPr>
              <w:t>требования</w:t>
            </w:r>
            <w:r w:rsidRPr="00BF6D83">
              <w:rPr>
                <w:color w:val="000000" w:themeColor="text1"/>
                <w:lang w:eastAsia="en-US"/>
              </w:rPr>
              <w:t xml:space="preserve"> к составу разрабатываемой проектной (рабочей) документации, в том числе требования о разработке разделов проектной документации, наличие которых не является обязательным;</w:t>
            </w:r>
          </w:p>
          <w:p w14:paraId="027C25B9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требования о применении при разработке проектной документации документов в области стандартизации, не включенных в перечень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от 30.12.2009 №384-ФЗ «Технический регламент о безопасности зданий и сооружений»;</w:t>
            </w:r>
          </w:p>
          <w:p w14:paraId="11A5252D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требования по подготовке материалов в форме информационной модели;</w:t>
            </w:r>
          </w:p>
          <w:p w14:paraId="6B9D2183" w14:textId="77777777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  <w:lang w:eastAsia="en-US"/>
              </w:rPr>
              <w:t>прочие дополнительные требования и указания, конкретизирующие объем проектных работ.</w:t>
            </w:r>
          </w:p>
          <w:p w14:paraId="438E7A65" w14:textId="77777777" w:rsidR="00A97BA1" w:rsidRPr="00BF6D83" w:rsidRDefault="00A97BA1" w:rsidP="00A97BA1">
            <w:pPr>
              <w:tabs>
                <w:tab w:val="left" w:pos="287"/>
              </w:tabs>
              <w:spacing w:after="0"/>
              <w:rPr>
                <w:color w:val="000000" w:themeColor="text1"/>
                <w:lang w:eastAsia="en-US"/>
              </w:rPr>
            </w:pPr>
          </w:p>
          <w:p w14:paraId="55872104" w14:textId="1670EC19" w:rsidR="00A97BA1" w:rsidRPr="00BF6D83" w:rsidRDefault="00A97BA1" w:rsidP="00A97BA1">
            <w:pPr>
              <w:tabs>
                <w:tab w:val="left" w:pos="287"/>
              </w:tabs>
              <w:spacing w:after="0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  <w:lang w:eastAsia="en-US"/>
              </w:rPr>
              <w:t>Необходимо получить согласование проекта Задания на проектирование в органах экспертизы проектной документации, аккредитованной в установленном законом порядке.</w:t>
            </w:r>
          </w:p>
        </w:tc>
      </w:tr>
      <w:tr w:rsidR="00BF6D83" w:rsidRPr="00BF6D83" w14:paraId="4461FC3B" w14:textId="77777777" w:rsidTr="00D46A77">
        <w:trPr>
          <w:trHeight w:val="138"/>
          <w:jc w:val="center"/>
        </w:trPr>
        <w:tc>
          <w:tcPr>
            <w:tcW w:w="846" w:type="dxa"/>
            <w:shd w:val="clear" w:color="auto" w:fill="auto"/>
            <w:tcMar>
              <w:top w:w="57" w:type="dxa"/>
            </w:tcMar>
          </w:tcPr>
          <w:p w14:paraId="686023DC" w14:textId="44DB4C5F" w:rsidR="00A97BA1" w:rsidRPr="00BF6D83" w:rsidRDefault="00A97BA1" w:rsidP="00A97BA1">
            <w:pPr>
              <w:spacing w:after="0"/>
              <w:ind w:right="-2"/>
              <w:jc w:val="center"/>
              <w:rPr>
                <w:bCs/>
                <w:color w:val="000000" w:themeColor="text1"/>
              </w:rPr>
            </w:pPr>
            <w:r w:rsidRPr="00BF6D83">
              <w:rPr>
                <w:bCs/>
                <w:color w:val="000000" w:themeColor="text1"/>
              </w:rPr>
              <w:lastRenderedPageBreak/>
              <w:t>4.</w:t>
            </w:r>
          </w:p>
        </w:tc>
        <w:tc>
          <w:tcPr>
            <w:tcW w:w="8788" w:type="dxa"/>
            <w:gridSpan w:val="2"/>
            <w:shd w:val="clear" w:color="auto" w:fill="auto"/>
            <w:tcMar>
              <w:top w:w="57" w:type="dxa"/>
            </w:tcMar>
          </w:tcPr>
          <w:p w14:paraId="530D682A" w14:textId="2B6881CC" w:rsidR="00A97BA1" w:rsidRPr="00BF6D83" w:rsidRDefault="00A97BA1" w:rsidP="00A97BA1">
            <w:pPr>
              <w:tabs>
                <w:tab w:val="left" w:pos="287"/>
              </w:tabs>
              <w:spacing w:after="0"/>
              <w:rPr>
                <w:bCs/>
                <w:iCs/>
                <w:caps/>
                <w:color w:val="000000" w:themeColor="text1"/>
              </w:rPr>
            </w:pPr>
            <w:r w:rsidRPr="00BF6D83">
              <w:rPr>
                <w:caps/>
                <w:color w:val="000000" w:themeColor="text1"/>
              </w:rPr>
              <w:t>Требования к результату работ</w:t>
            </w:r>
          </w:p>
        </w:tc>
      </w:tr>
      <w:tr w:rsidR="00BF6D83" w:rsidRPr="00BF6D83" w14:paraId="6C296E6D" w14:textId="77777777" w:rsidTr="00D066B4">
        <w:trPr>
          <w:trHeight w:val="454"/>
          <w:jc w:val="center"/>
        </w:trPr>
        <w:tc>
          <w:tcPr>
            <w:tcW w:w="846" w:type="dxa"/>
            <w:tcMar>
              <w:top w:w="57" w:type="dxa"/>
            </w:tcMar>
          </w:tcPr>
          <w:p w14:paraId="6AF5B467" w14:textId="4D738A57" w:rsidR="00A97BA1" w:rsidRPr="00BF6D83" w:rsidRDefault="00A97BA1" w:rsidP="00A97BA1">
            <w:pPr>
              <w:spacing w:after="0"/>
              <w:ind w:right="-2"/>
              <w:rPr>
                <w:bCs/>
                <w:color w:val="000000" w:themeColor="text1"/>
              </w:rPr>
            </w:pPr>
            <w:r w:rsidRPr="00BF6D83">
              <w:rPr>
                <w:color w:val="000000" w:themeColor="text1"/>
              </w:rPr>
              <w:t>4.1.</w:t>
            </w:r>
          </w:p>
        </w:tc>
        <w:tc>
          <w:tcPr>
            <w:tcW w:w="3118" w:type="dxa"/>
            <w:tcMar>
              <w:top w:w="57" w:type="dxa"/>
            </w:tcMar>
          </w:tcPr>
          <w:p w14:paraId="6F16BBCA" w14:textId="64EF213F" w:rsidR="00A97BA1" w:rsidRPr="00BF6D83" w:rsidRDefault="00A97BA1" w:rsidP="00E560C5">
            <w:pPr>
              <w:spacing w:after="0"/>
              <w:ind w:right="-2"/>
              <w:jc w:val="left"/>
              <w:rPr>
                <w:bCs/>
                <w:color w:val="000000" w:themeColor="text1"/>
              </w:rPr>
            </w:pPr>
            <w:r w:rsidRPr="00BF6D83">
              <w:rPr>
                <w:color w:val="000000" w:themeColor="text1"/>
              </w:rPr>
              <w:t>Требования к результату работ по подготовке проектной документации</w:t>
            </w:r>
          </w:p>
        </w:tc>
        <w:tc>
          <w:tcPr>
            <w:tcW w:w="5670" w:type="dxa"/>
            <w:tcMar>
              <w:top w:w="57" w:type="dxa"/>
            </w:tcMar>
          </w:tcPr>
          <w:p w14:paraId="594A8A9D" w14:textId="77777777" w:rsidR="00A97BA1" w:rsidRPr="00BF6D83" w:rsidRDefault="00A97BA1" w:rsidP="00A97BA1">
            <w:pPr>
              <w:tabs>
                <w:tab w:val="left" w:pos="287"/>
              </w:tabs>
              <w:spacing w:after="0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  <w:lang w:eastAsia="en-US"/>
              </w:rPr>
              <w:t>Результат работ, должен содержать:</w:t>
            </w:r>
          </w:p>
          <w:p w14:paraId="1BB498AE" w14:textId="47C01FB9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color w:val="000000" w:themeColor="text1"/>
                <w:lang w:eastAsia="en-US"/>
              </w:rPr>
            </w:pPr>
            <w:r w:rsidRPr="00BF6D83">
              <w:rPr>
                <w:color w:val="000000" w:themeColor="text1"/>
                <w:lang w:eastAsia="en-US"/>
              </w:rPr>
              <w:t xml:space="preserve">документацию, соответствующую требованиям к составу и содержанию, установленным нормативными правовыми актами Российской Федерации или локальными нормативными актами </w:t>
            </w:r>
            <w:proofErr w:type="spellStart"/>
            <w:r w:rsidRPr="00BF6D83">
              <w:rPr>
                <w:color w:val="000000" w:themeColor="text1"/>
                <w:lang w:eastAsia="en-US"/>
              </w:rPr>
              <w:t>Госкорпорации</w:t>
            </w:r>
            <w:proofErr w:type="spellEnd"/>
            <w:r w:rsidRPr="00BF6D83">
              <w:rPr>
                <w:color w:val="000000" w:themeColor="text1"/>
                <w:lang w:eastAsia="en-US"/>
              </w:rPr>
              <w:t xml:space="preserve"> «</w:t>
            </w:r>
            <w:proofErr w:type="spellStart"/>
            <w:r w:rsidRPr="00BF6D83">
              <w:rPr>
                <w:color w:val="000000" w:themeColor="text1"/>
                <w:lang w:eastAsia="en-US"/>
              </w:rPr>
              <w:t>Росатом</w:t>
            </w:r>
            <w:proofErr w:type="spellEnd"/>
            <w:r w:rsidRPr="00BF6D83">
              <w:rPr>
                <w:color w:val="000000" w:themeColor="text1"/>
                <w:lang w:eastAsia="en-US"/>
              </w:rPr>
              <w:t>» и требованиям настоящего ТЗ;</w:t>
            </w:r>
          </w:p>
          <w:p w14:paraId="562F35A2" w14:textId="71C03D11" w:rsidR="00A97BA1" w:rsidRPr="00BF6D83" w:rsidRDefault="00A97BA1" w:rsidP="00A97BA1">
            <w:pPr>
              <w:numPr>
                <w:ilvl w:val="2"/>
                <w:numId w:val="23"/>
              </w:numPr>
              <w:tabs>
                <w:tab w:val="left" w:pos="344"/>
              </w:tabs>
              <w:spacing w:after="0"/>
              <w:ind w:left="61" w:right="-2" w:firstLine="0"/>
              <w:rPr>
                <w:bCs/>
                <w:iCs/>
                <w:color w:val="000000" w:themeColor="text1"/>
              </w:rPr>
            </w:pPr>
            <w:r w:rsidRPr="00BF6D83">
              <w:rPr>
                <w:color w:val="000000" w:themeColor="text1"/>
                <w:lang w:eastAsia="en-US"/>
              </w:rPr>
              <w:lastRenderedPageBreak/>
              <w:t>прочую документацию, необходимую для реализации целей настоящего ТЗ</w:t>
            </w:r>
          </w:p>
        </w:tc>
      </w:tr>
      <w:tr w:rsidR="00BF6D83" w:rsidRPr="00BF6D83" w14:paraId="552444C4" w14:textId="77777777" w:rsidTr="00D066B4">
        <w:trPr>
          <w:trHeight w:val="454"/>
          <w:jc w:val="center"/>
        </w:trPr>
        <w:tc>
          <w:tcPr>
            <w:tcW w:w="846" w:type="dxa"/>
            <w:tcMar>
              <w:top w:w="57" w:type="dxa"/>
            </w:tcMar>
          </w:tcPr>
          <w:p w14:paraId="1188C198" w14:textId="1E848A33" w:rsidR="00A97BA1" w:rsidRPr="00BF6D83" w:rsidRDefault="00A97BA1" w:rsidP="00A97BA1">
            <w:pPr>
              <w:spacing w:after="0"/>
              <w:ind w:right="-2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lastRenderedPageBreak/>
              <w:t>4.2.</w:t>
            </w:r>
          </w:p>
        </w:tc>
        <w:tc>
          <w:tcPr>
            <w:tcW w:w="3118" w:type="dxa"/>
            <w:tcMar>
              <w:top w:w="57" w:type="dxa"/>
            </w:tcMar>
          </w:tcPr>
          <w:p w14:paraId="4677AB7A" w14:textId="106F7267" w:rsidR="00A97BA1" w:rsidRPr="00BF6D83" w:rsidRDefault="00A97BA1" w:rsidP="00A97BA1">
            <w:pPr>
              <w:spacing w:after="0"/>
              <w:ind w:right="-2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Требования к формату электронных документов</w:t>
            </w:r>
          </w:p>
        </w:tc>
        <w:tc>
          <w:tcPr>
            <w:tcW w:w="5670" w:type="dxa"/>
            <w:tcMar>
              <w:top w:w="57" w:type="dxa"/>
            </w:tcMar>
          </w:tcPr>
          <w:p w14:paraId="77FA3731" w14:textId="2170D8DB" w:rsidR="00A97BA1" w:rsidRPr="00BF6D83" w:rsidRDefault="00A97BA1" w:rsidP="00A97BA1">
            <w:pPr>
              <w:tabs>
                <w:tab w:val="left" w:pos="287"/>
              </w:tabs>
              <w:spacing w:after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Формат электронных документов, представляемых по результатам работ, должен соответствовать требованиям (приказ Минстроя России от 12.05.2017 № 783/</w:t>
            </w:r>
            <w:proofErr w:type="spellStart"/>
            <w:r w:rsidRPr="00BF6D83">
              <w:rPr>
                <w:color w:val="000000" w:themeColor="text1"/>
              </w:rPr>
              <w:t>пр</w:t>
            </w:r>
            <w:proofErr w:type="spellEnd"/>
            <w:r w:rsidRPr="00BF6D83">
              <w:rPr>
                <w:color w:val="000000" w:themeColor="text1"/>
              </w:rPr>
              <w:t>), для прохождения экспертизы или процедуры анализа и оценки.</w:t>
            </w:r>
          </w:p>
        </w:tc>
      </w:tr>
      <w:tr w:rsidR="00A97BA1" w:rsidRPr="00BF6D83" w14:paraId="3E74E6E2" w14:textId="77777777" w:rsidTr="00D066B4">
        <w:trPr>
          <w:trHeight w:val="454"/>
          <w:jc w:val="center"/>
        </w:trPr>
        <w:tc>
          <w:tcPr>
            <w:tcW w:w="846" w:type="dxa"/>
            <w:tcMar>
              <w:top w:w="57" w:type="dxa"/>
            </w:tcMar>
          </w:tcPr>
          <w:p w14:paraId="404ED90B" w14:textId="25CA4EEF" w:rsidR="00A97BA1" w:rsidRPr="00BF6D83" w:rsidRDefault="00A97BA1" w:rsidP="00A97BA1">
            <w:pPr>
              <w:spacing w:after="0"/>
              <w:ind w:right="-2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4.3.</w:t>
            </w:r>
          </w:p>
        </w:tc>
        <w:tc>
          <w:tcPr>
            <w:tcW w:w="3118" w:type="dxa"/>
            <w:tcMar>
              <w:top w:w="57" w:type="dxa"/>
            </w:tcMar>
          </w:tcPr>
          <w:p w14:paraId="2BE958F5" w14:textId="4063B22D" w:rsidR="00A97BA1" w:rsidRPr="00BF6D83" w:rsidRDefault="00A97BA1" w:rsidP="00E560C5">
            <w:pPr>
              <w:spacing w:after="0"/>
              <w:ind w:right="-2"/>
              <w:jc w:val="left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Количество экземпляров выд</w:t>
            </w:r>
            <w:bookmarkStart w:id="1" w:name="_GoBack"/>
            <w:bookmarkEnd w:id="1"/>
            <w:r w:rsidRPr="00BF6D83">
              <w:rPr>
                <w:color w:val="000000" w:themeColor="text1"/>
              </w:rPr>
              <w:t>аваемой проектной документации и вид информационного носителя</w:t>
            </w:r>
          </w:p>
        </w:tc>
        <w:tc>
          <w:tcPr>
            <w:tcW w:w="5670" w:type="dxa"/>
            <w:tcMar>
              <w:top w:w="57" w:type="dxa"/>
            </w:tcMar>
          </w:tcPr>
          <w:p w14:paraId="3206804D" w14:textId="2192EF47" w:rsidR="00A97BA1" w:rsidRPr="00BF6D83" w:rsidRDefault="00A97BA1" w:rsidP="00A97BA1">
            <w:pPr>
              <w:widowControl w:val="0"/>
              <w:autoSpaceDE w:val="0"/>
              <w:autoSpaceDN w:val="0"/>
              <w:adjustRightInd w:val="0"/>
              <w:ind w:firstLine="34"/>
              <w:rPr>
                <w:color w:val="000000" w:themeColor="text1"/>
                <w:lang w:eastAsia="en-US"/>
              </w:rPr>
            </w:pPr>
            <w:r w:rsidRPr="00BF6D83">
              <w:rPr>
                <w:bCs/>
                <w:color w:val="000000" w:themeColor="text1"/>
              </w:rPr>
              <w:t xml:space="preserve">Документация передается Заказчику в готовом виде по накладной, в количестве: 4 (четыре) оригинальных комплекта готовой документации на бумажном носителе </w:t>
            </w:r>
            <w:r w:rsidRPr="00BF6D83">
              <w:rPr>
                <w:color w:val="000000" w:themeColor="text1"/>
                <w:lang w:eastAsia="en-US"/>
              </w:rPr>
              <w:t xml:space="preserve">(для графической части альбомы формата А4/А3, скрепленные переплетом, для текстовой и сметной части брошюры формата А4, скрепленные переплетом) </w:t>
            </w:r>
            <w:r w:rsidRPr="00BF6D83">
              <w:rPr>
                <w:bCs/>
                <w:color w:val="000000" w:themeColor="text1"/>
              </w:rPr>
              <w:t>и 2 (два) экземпляра в электронной версии, на оптических носителях или носителе USB. В случае наличия замечаний, Исполнитель обязан устранить их и направить Заказчику исправленную документацию и Акт приема-передачи выполненных работ</w:t>
            </w:r>
          </w:p>
        </w:tc>
      </w:tr>
    </w:tbl>
    <w:p w14:paraId="0A2404FF" w14:textId="77777777" w:rsidR="00ED69DD" w:rsidRPr="00BF6D83" w:rsidRDefault="00ED69DD" w:rsidP="00ED69DD">
      <w:pPr>
        <w:spacing w:after="0"/>
        <w:jc w:val="center"/>
        <w:rPr>
          <w:b/>
          <w:color w:val="000000" w:themeColor="text1"/>
        </w:rPr>
      </w:pPr>
    </w:p>
    <w:p w14:paraId="02621DFA" w14:textId="32811975" w:rsidR="001E1154" w:rsidRPr="00BF6D83" w:rsidRDefault="001E1154" w:rsidP="00D46A77">
      <w:pPr>
        <w:keepNext/>
        <w:keepLines/>
        <w:spacing w:after="0"/>
        <w:rPr>
          <w:color w:val="000000" w:themeColor="text1"/>
        </w:rPr>
      </w:pPr>
      <w:r w:rsidRPr="00BF6D83">
        <w:rPr>
          <w:color w:val="000000" w:themeColor="text1"/>
        </w:rPr>
        <w:t>5. ПЕРЕЧЕНЬ ПРИНЯТЫХ СОКРАЩЕНИЙ</w:t>
      </w:r>
    </w:p>
    <w:p w14:paraId="0924BADE" w14:textId="77777777" w:rsidR="001E1154" w:rsidRPr="00BF6D83" w:rsidRDefault="001E1154" w:rsidP="00D46A77">
      <w:pPr>
        <w:keepNext/>
        <w:keepLines/>
        <w:spacing w:after="0"/>
        <w:ind w:firstLine="567"/>
        <w:rPr>
          <w:color w:val="000000" w:themeColor="text1"/>
        </w:rPr>
      </w:pPr>
    </w:p>
    <w:tbl>
      <w:tblPr>
        <w:tblW w:w="96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410"/>
        <w:gridCol w:w="6407"/>
      </w:tblGrid>
      <w:tr w:rsidR="00BF6D83" w:rsidRPr="00BF6D83" w14:paraId="590A5742" w14:textId="77777777" w:rsidTr="00D46A77">
        <w:trPr>
          <w:trHeight w:val="3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18F38" w14:textId="77777777" w:rsidR="001E1154" w:rsidRPr="00BF6D83" w:rsidRDefault="001E1154" w:rsidP="008677D8">
            <w:pPr>
              <w:spacing w:after="0"/>
              <w:jc w:val="center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4D7F" w14:textId="77777777" w:rsidR="001E1154" w:rsidRPr="00BF6D83" w:rsidRDefault="001E1154" w:rsidP="008677D8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Сокращение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9DCD9" w14:textId="77777777" w:rsidR="001E1154" w:rsidRPr="00BF6D83" w:rsidRDefault="001E1154" w:rsidP="008677D8">
            <w:pPr>
              <w:spacing w:after="0"/>
              <w:jc w:val="center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Расшифровка сокращения</w:t>
            </w:r>
          </w:p>
        </w:tc>
      </w:tr>
      <w:tr w:rsidR="00BF6D83" w:rsidRPr="00BF6D83" w14:paraId="1AD6AEFC" w14:textId="77777777" w:rsidTr="00D46A77">
        <w:trPr>
          <w:trHeight w:val="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646D" w14:textId="673D8CDB" w:rsidR="001E1154" w:rsidRPr="00BF6D83" w:rsidRDefault="001E1154" w:rsidP="00ED3A75">
            <w:pPr>
              <w:pStyle w:val="ab"/>
              <w:numPr>
                <w:ilvl w:val="0"/>
                <w:numId w:val="34"/>
              </w:numPr>
              <w:tabs>
                <w:tab w:val="left" w:pos="360"/>
              </w:tabs>
              <w:spacing w:after="0"/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A78D" w14:textId="3E2B41F5" w:rsidR="001E1154" w:rsidRPr="00BF6D83" w:rsidRDefault="001E1154" w:rsidP="008677D8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АО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B319" w14:textId="1505EEB4" w:rsidR="001E1154" w:rsidRPr="00BF6D83" w:rsidRDefault="001E1154" w:rsidP="001E1154">
            <w:pPr>
              <w:autoSpaceDE w:val="0"/>
              <w:autoSpaceDN w:val="0"/>
              <w:adjustRightInd w:val="0"/>
              <w:spacing w:after="0"/>
              <w:rPr>
                <w:i/>
                <w:color w:val="000000" w:themeColor="text1"/>
              </w:rPr>
            </w:pPr>
            <w:r w:rsidRPr="00BF6D83">
              <w:rPr>
                <w:color w:val="000000" w:themeColor="text1"/>
              </w:rPr>
              <w:t>Акционерное общество</w:t>
            </w:r>
          </w:p>
        </w:tc>
      </w:tr>
      <w:tr w:rsidR="00BF6D83" w:rsidRPr="00BF6D83" w14:paraId="09208105" w14:textId="77777777" w:rsidTr="00D46A77">
        <w:trPr>
          <w:trHeight w:val="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1117" w14:textId="3F519A94" w:rsidR="001E1154" w:rsidRPr="00BF6D83" w:rsidRDefault="001E1154" w:rsidP="00ED3A75">
            <w:pPr>
              <w:pStyle w:val="ab"/>
              <w:numPr>
                <w:ilvl w:val="0"/>
                <w:numId w:val="34"/>
              </w:numPr>
              <w:tabs>
                <w:tab w:val="left" w:pos="360"/>
              </w:tabs>
              <w:spacing w:after="0"/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4ECA" w14:textId="6BF41C31" w:rsidR="001E1154" w:rsidRPr="00BF6D83" w:rsidRDefault="001E1154" w:rsidP="001E1154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ИРД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4E09" w14:textId="519DBB4A" w:rsidR="001E1154" w:rsidRPr="00BF6D83" w:rsidRDefault="001E1154" w:rsidP="00530D5A">
            <w:pPr>
              <w:spacing w:after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Исходно-разрешительн</w:t>
            </w:r>
            <w:r w:rsidR="00530D5A" w:rsidRPr="00BF6D83">
              <w:rPr>
                <w:color w:val="000000" w:themeColor="text1"/>
              </w:rPr>
              <w:t>ая</w:t>
            </w:r>
            <w:r w:rsidRPr="00BF6D83">
              <w:rPr>
                <w:color w:val="000000" w:themeColor="text1"/>
              </w:rPr>
              <w:t xml:space="preserve"> документаци</w:t>
            </w:r>
            <w:r w:rsidR="00530D5A" w:rsidRPr="00BF6D83">
              <w:rPr>
                <w:color w:val="000000" w:themeColor="text1"/>
              </w:rPr>
              <w:t>я</w:t>
            </w:r>
            <w:r w:rsidRPr="00BF6D83">
              <w:rPr>
                <w:color w:val="000000" w:themeColor="text1"/>
              </w:rPr>
              <w:t xml:space="preserve"> </w:t>
            </w:r>
          </w:p>
        </w:tc>
      </w:tr>
      <w:tr w:rsidR="00BF6D83" w:rsidRPr="00BF6D83" w14:paraId="2ED6F173" w14:textId="77777777" w:rsidTr="00D46A77">
        <w:trPr>
          <w:trHeight w:val="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6A14" w14:textId="38A4049F" w:rsidR="001E1154" w:rsidRPr="00BF6D83" w:rsidRDefault="001E1154" w:rsidP="00ED3A75">
            <w:pPr>
              <w:pStyle w:val="ab"/>
              <w:numPr>
                <w:ilvl w:val="0"/>
                <w:numId w:val="34"/>
              </w:numPr>
              <w:tabs>
                <w:tab w:val="left" w:pos="360"/>
              </w:tabs>
              <w:spacing w:after="0"/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5CE7" w14:textId="40B481A5" w:rsidR="001E1154" w:rsidRPr="00BF6D83" w:rsidRDefault="001E1154" w:rsidP="001E1154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НМЦ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E960" w14:textId="67DE74F9" w:rsidR="001E1154" w:rsidRPr="00BF6D83" w:rsidRDefault="001E1154" w:rsidP="001E1154">
            <w:pPr>
              <w:spacing w:after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Начальная максимальная цена</w:t>
            </w:r>
          </w:p>
        </w:tc>
      </w:tr>
      <w:tr w:rsidR="00BF6D83" w:rsidRPr="00BF6D83" w14:paraId="21C12BB6" w14:textId="77777777" w:rsidTr="00D46A77">
        <w:trPr>
          <w:trHeight w:val="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E9A4" w14:textId="07520DF9" w:rsidR="001E1154" w:rsidRPr="00BF6D83" w:rsidRDefault="001E1154" w:rsidP="00ED3A75">
            <w:pPr>
              <w:pStyle w:val="ab"/>
              <w:numPr>
                <w:ilvl w:val="0"/>
                <w:numId w:val="34"/>
              </w:numPr>
              <w:tabs>
                <w:tab w:val="left" w:pos="360"/>
              </w:tabs>
              <w:spacing w:after="0"/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2719" w14:textId="35FDDBAE" w:rsidR="001E1154" w:rsidRPr="00BF6D83" w:rsidRDefault="001E1154" w:rsidP="001E1154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ПИР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C0DA" w14:textId="66E17FB8" w:rsidR="001E1154" w:rsidRPr="00BF6D83" w:rsidRDefault="001E1154" w:rsidP="001E1154">
            <w:pPr>
              <w:spacing w:after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Проектно-изыскательские работы</w:t>
            </w:r>
          </w:p>
        </w:tc>
      </w:tr>
      <w:tr w:rsidR="00BF6D83" w:rsidRPr="00BF6D83" w14:paraId="789D7B29" w14:textId="77777777" w:rsidTr="00D46A77">
        <w:trPr>
          <w:trHeight w:val="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3FB9" w14:textId="71EEC47F" w:rsidR="001E1154" w:rsidRPr="00BF6D83" w:rsidRDefault="001E1154" w:rsidP="00ED3A75">
            <w:pPr>
              <w:pStyle w:val="ab"/>
              <w:numPr>
                <w:ilvl w:val="0"/>
                <w:numId w:val="34"/>
              </w:numPr>
              <w:tabs>
                <w:tab w:val="left" w:pos="360"/>
              </w:tabs>
              <w:spacing w:after="0"/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8329" w14:textId="018DBC26" w:rsidR="001E1154" w:rsidRPr="00BF6D83" w:rsidRDefault="001E1154" w:rsidP="001E1154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ПК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8566" w14:textId="4AD91457" w:rsidR="001E1154" w:rsidRPr="00BF6D83" w:rsidRDefault="001E1154" w:rsidP="001E1154">
            <w:pPr>
              <w:spacing w:after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Производственный комплекс</w:t>
            </w:r>
          </w:p>
        </w:tc>
      </w:tr>
      <w:tr w:rsidR="00BF6D83" w:rsidRPr="00BF6D83" w14:paraId="37D2127D" w14:textId="77777777" w:rsidTr="00D46A77">
        <w:trPr>
          <w:trHeight w:val="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4339" w14:textId="6FF5416E" w:rsidR="001E1154" w:rsidRPr="00BF6D83" w:rsidRDefault="001E1154" w:rsidP="00ED3A75">
            <w:pPr>
              <w:pStyle w:val="ab"/>
              <w:numPr>
                <w:ilvl w:val="0"/>
                <w:numId w:val="34"/>
              </w:numPr>
              <w:tabs>
                <w:tab w:val="left" w:pos="360"/>
              </w:tabs>
              <w:spacing w:after="0"/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C60A" w14:textId="4FCEFC84" w:rsidR="001E1154" w:rsidRPr="00BF6D83" w:rsidRDefault="001E1154" w:rsidP="001E1154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РФ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296C" w14:textId="568A9B4F" w:rsidR="001E1154" w:rsidRPr="00BF6D83" w:rsidRDefault="001E1154" w:rsidP="001E1154">
            <w:pPr>
              <w:spacing w:after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Российская Федерация</w:t>
            </w:r>
          </w:p>
        </w:tc>
      </w:tr>
      <w:tr w:rsidR="00BF6D83" w:rsidRPr="00BF6D83" w14:paraId="7D08F654" w14:textId="77777777" w:rsidTr="00D46A77">
        <w:trPr>
          <w:trHeight w:val="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A103" w14:textId="2EDC1E8F" w:rsidR="001E1154" w:rsidRPr="00BF6D83" w:rsidRDefault="001E1154" w:rsidP="00ED3A75">
            <w:pPr>
              <w:pStyle w:val="ab"/>
              <w:numPr>
                <w:ilvl w:val="0"/>
                <w:numId w:val="34"/>
              </w:numPr>
              <w:tabs>
                <w:tab w:val="left" w:pos="360"/>
              </w:tabs>
              <w:spacing w:after="0"/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C1FC" w14:textId="116DBF0B" w:rsidR="001E1154" w:rsidRPr="00BF6D83" w:rsidRDefault="001E1154" w:rsidP="001E1154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ТЗ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CED8" w14:textId="53B21B45" w:rsidR="001E1154" w:rsidRPr="00BF6D83" w:rsidRDefault="001E1154" w:rsidP="001E1154">
            <w:pPr>
              <w:spacing w:after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Техническое задание</w:t>
            </w:r>
          </w:p>
        </w:tc>
      </w:tr>
      <w:tr w:rsidR="00BF6D83" w:rsidRPr="00BF6D83" w14:paraId="4867D1A2" w14:textId="77777777" w:rsidTr="00D46A77">
        <w:trPr>
          <w:trHeight w:val="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8FBD" w14:textId="4D8D28B1" w:rsidR="001E1154" w:rsidRPr="00BF6D83" w:rsidRDefault="001E1154" w:rsidP="00ED3A75">
            <w:pPr>
              <w:pStyle w:val="ab"/>
              <w:numPr>
                <w:ilvl w:val="0"/>
                <w:numId w:val="34"/>
              </w:numPr>
              <w:tabs>
                <w:tab w:val="left" w:pos="360"/>
              </w:tabs>
              <w:spacing w:after="0"/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2F16" w14:textId="66A762D1" w:rsidR="001E1154" w:rsidRPr="00BF6D83" w:rsidRDefault="001E1154" w:rsidP="001E1154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ФЗ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2845" w14:textId="58098C13" w:rsidR="001E1154" w:rsidRPr="00BF6D83" w:rsidRDefault="001E1154" w:rsidP="001E1154">
            <w:pPr>
              <w:spacing w:after="0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Федеральный закон</w:t>
            </w:r>
          </w:p>
        </w:tc>
      </w:tr>
    </w:tbl>
    <w:p w14:paraId="3903B86A" w14:textId="77777777" w:rsidR="001E1154" w:rsidRPr="00BF6D83" w:rsidRDefault="001E1154" w:rsidP="001E1154">
      <w:pPr>
        <w:tabs>
          <w:tab w:val="left" w:pos="2318"/>
          <w:tab w:val="center" w:pos="4677"/>
        </w:tabs>
        <w:spacing w:after="0"/>
        <w:jc w:val="center"/>
        <w:rPr>
          <w:color w:val="000000" w:themeColor="text1"/>
          <w:sz w:val="28"/>
          <w:szCs w:val="28"/>
        </w:rPr>
      </w:pPr>
    </w:p>
    <w:p w14:paraId="5EC67D31" w14:textId="7BF858B7" w:rsidR="001E1154" w:rsidRPr="00BF6D83" w:rsidRDefault="001E1154" w:rsidP="00D46A77">
      <w:pPr>
        <w:keepNext/>
        <w:spacing w:after="0"/>
        <w:rPr>
          <w:color w:val="000000" w:themeColor="text1"/>
        </w:rPr>
      </w:pPr>
      <w:r w:rsidRPr="00BF6D83">
        <w:rPr>
          <w:color w:val="000000" w:themeColor="text1"/>
        </w:rPr>
        <w:t>6. ПЕРЕЧЕНЬ ПРИЛОЖЕНИЙ</w:t>
      </w:r>
    </w:p>
    <w:p w14:paraId="7FBDB3F6" w14:textId="77777777" w:rsidR="001E1154" w:rsidRPr="00BF6D83" w:rsidRDefault="001E1154" w:rsidP="00D46A77">
      <w:pPr>
        <w:keepNext/>
        <w:spacing w:after="0"/>
        <w:jc w:val="center"/>
        <w:rPr>
          <w:b/>
          <w:color w:val="000000" w:themeColor="text1"/>
        </w:rPr>
      </w:pPr>
    </w:p>
    <w:tbl>
      <w:tblPr>
        <w:tblW w:w="963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3"/>
        <w:gridCol w:w="6787"/>
        <w:gridCol w:w="1134"/>
      </w:tblGrid>
      <w:tr w:rsidR="00BF6D83" w:rsidRPr="00BF6D83" w14:paraId="33F0E549" w14:textId="77777777" w:rsidTr="00D46A77">
        <w:tc>
          <w:tcPr>
            <w:tcW w:w="1713" w:type="dxa"/>
          </w:tcPr>
          <w:p w14:paraId="2BADEB8A" w14:textId="77777777" w:rsidR="001E1154" w:rsidRPr="00BF6D83" w:rsidRDefault="001E1154" w:rsidP="008677D8">
            <w:pPr>
              <w:spacing w:after="0"/>
              <w:jc w:val="center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Номер приложения</w:t>
            </w:r>
          </w:p>
        </w:tc>
        <w:tc>
          <w:tcPr>
            <w:tcW w:w="6787" w:type="dxa"/>
          </w:tcPr>
          <w:p w14:paraId="4A31DAAF" w14:textId="77777777" w:rsidR="001E1154" w:rsidRPr="00BF6D83" w:rsidRDefault="001E1154" w:rsidP="008677D8">
            <w:pPr>
              <w:spacing w:after="0"/>
              <w:jc w:val="center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Наименование приложения</w:t>
            </w:r>
          </w:p>
        </w:tc>
        <w:tc>
          <w:tcPr>
            <w:tcW w:w="1134" w:type="dxa"/>
          </w:tcPr>
          <w:p w14:paraId="759F4556" w14:textId="77777777" w:rsidR="001E1154" w:rsidRPr="00BF6D83" w:rsidRDefault="001E1154" w:rsidP="008677D8">
            <w:pPr>
              <w:spacing w:after="0"/>
              <w:jc w:val="center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 xml:space="preserve">Количество </w:t>
            </w:r>
          </w:p>
          <w:p w14:paraId="7A33E54E" w14:textId="77777777" w:rsidR="001E1154" w:rsidRPr="00BF6D83" w:rsidRDefault="001E1154" w:rsidP="008677D8">
            <w:pPr>
              <w:spacing w:after="0"/>
              <w:jc w:val="center"/>
              <w:rPr>
                <w:color w:val="000000" w:themeColor="text1"/>
              </w:rPr>
            </w:pPr>
            <w:r w:rsidRPr="00BF6D83">
              <w:rPr>
                <w:color w:val="000000" w:themeColor="text1"/>
              </w:rPr>
              <w:t>листов</w:t>
            </w:r>
          </w:p>
        </w:tc>
      </w:tr>
      <w:tr w:rsidR="00BF6D83" w:rsidRPr="00BF6D83" w14:paraId="27B15717" w14:textId="77777777" w:rsidTr="00D46A77">
        <w:tc>
          <w:tcPr>
            <w:tcW w:w="1713" w:type="dxa"/>
            <w:vAlign w:val="center"/>
          </w:tcPr>
          <w:p w14:paraId="3B98F66A" w14:textId="77777777" w:rsidR="001E1154" w:rsidRPr="00BF6D83" w:rsidRDefault="001E1154" w:rsidP="008677D8">
            <w:pPr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6787" w:type="dxa"/>
          </w:tcPr>
          <w:p w14:paraId="763212A0" w14:textId="77777777" w:rsidR="001E1154" w:rsidRPr="00BF6D83" w:rsidRDefault="001E1154" w:rsidP="008677D8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14:paraId="7A018752" w14:textId="77777777" w:rsidR="001E1154" w:rsidRPr="00BF6D83" w:rsidRDefault="001E1154" w:rsidP="008677D8">
            <w:pPr>
              <w:spacing w:after="0"/>
              <w:rPr>
                <w:color w:val="000000" w:themeColor="text1"/>
              </w:rPr>
            </w:pPr>
          </w:p>
        </w:tc>
      </w:tr>
    </w:tbl>
    <w:p w14:paraId="6067B643" w14:textId="77777777" w:rsidR="006004DE" w:rsidRDefault="006004DE" w:rsidP="00D46A77">
      <w:pPr>
        <w:rPr>
          <w:color w:val="000000" w:themeColor="text1"/>
        </w:rPr>
      </w:pPr>
    </w:p>
    <w:p w14:paraId="4C194132" w14:textId="77777777" w:rsidR="00E9215E" w:rsidRDefault="00E9215E" w:rsidP="00D46A77">
      <w:pPr>
        <w:rPr>
          <w:color w:val="000000" w:themeColor="text1"/>
        </w:rPr>
      </w:pPr>
    </w:p>
    <w:p w14:paraId="07981EFF" w14:textId="77777777" w:rsidR="00E9215E" w:rsidRDefault="00E9215E" w:rsidP="00D46A77">
      <w:pPr>
        <w:rPr>
          <w:color w:val="000000" w:themeColor="text1"/>
        </w:rPr>
      </w:pPr>
      <w:r>
        <w:rPr>
          <w:color w:val="000000" w:themeColor="text1"/>
        </w:rPr>
        <w:t xml:space="preserve">Заместитель генерального директора </w:t>
      </w:r>
    </w:p>
    <w:p w14:paraId="7FE6F7D9" w14:textId="1B81B734" w:rsidR="00E9215E" w:rsidRPr="00BF6D83" w:rsidRDefault="00E9215E" w:rsidP="00D46A77">
      <w:pPr>
        <w:rPr>
          <w:color w:val="000000" w:themeColor="text1"/>
        </w:rPr>
      </w:pPr>
      <w:r>
        <w:rPr>
          <w:color w:val="000000" w:themeColor="text1"/>
        </w:rPr>
        <w:t xml:space="preserve">по инжинирингу и </w:t>
      </w:r>
      <w:proofErr w:type="spellStart"/>
      <w:r>
        <w:rPr>
          <w:color w:val="000000" w:themeColor="text1"/>
        </w:rPr>
        <w:t>энергосервису</w:t>
      </w:r>
      <w:proofErr w:type="spellEnd"/>
      <w:r>
        <w:rPr>
          <w:color w:val="000000" w:themeColor="text1"/>
        </w:rPr>
        <w:t xml:space="preserve">                                                                                Ф.Н. Березин</w:t>
      </w:r>
    </w:p>
    <w:sectPr w:rsidR="00E9215E" w:rsidRPr="00BF6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92EDF5" w16cex:dateUtc="2024-09-16T14:48:00Z"/>
  <w16cex:commentExtensible w16cex:durableId="2A92EF8B" w16cex:dateUtc="2024-09-16T14:55:00Z"/>
  <w16cex:commentExtensible w16cex:durableId="2A92E60B" w16cex:dateUtc="2024-09-16T14:14:00Z"/>
  <w16cex:commentExtensible w16cex:durableId="2A92EFB7" w16cex:dateUtc="2024-09-16T14:56:00Z"/>
  <w16cex:commentExtensible w16cex:durableId="2A92E4CF" w16cex:dateUtc="2024-09-16T14:09:00Z"/>
  <w16cex:commentExtensible w16cex:durableId="2A92E450" w16cex:dateUtc="2024-09-16T14:07:00Z"/>
  <w16cex:commentExtensible w16cex:durableId="2A92E596" w16cex:dateUtc="2024-09-16T14:12:00Z"/>
  <w16cex:commentExtensible w16cex:durableId="2A92E77D" w16cex:dateUtc="2024-09-16T14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DE0AFF7" w16cid:durableId="2A92EDF5"/>
  <w16cid:commentId w16cid:paraId="59BEA25F" w16cid:durableId="2A92EF8B"/>
  <w16cid:commentId w16cid:paraId="2379DD33" w16cid:durableId="2A92E60B"/>
  <w16cid:commentId w16cid:paraId="4CD6B1BA" w16cid:durableId="2A92EFB7"/>
  <w16cid:commentId w16cid:paraId="4053DEE6" w16cid:durableId="2A92E4CF"/>
  <w16cid:commentId w16cid:paraId="64D76B0C" w16cid:durableId="2A92E450"/>
  <w16cid:commentId w16cid:paraId="48EDEFB3" w16cid:durableId="2A92E596"/>
  <w16cid:commentId w16cid:paraId="137D3CE9" w16cid:durableId="2A92E77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BA0A0B" w14:textId="77777777" w:rsidR="008677D8" w:rsidRDefault="008677D8">
      <w:pPr>
        <w:spacing w:after="0"/>
      </w:pPr>
      <w:r>
        <w:separator/>
      </w:r>
    </w:p>
  </w:endnote>
  <w:endnote w:type="continuationSeparator" w:id="0">
    <w:p w14:paraId="636FF869" w14:textId="77777777" w:rsidR="008677D8" w:rsidRDefault="008677D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imbusSanL-Regu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06744" w14:textId="77777777" w:rsidR="008677D8" w:rsidRDefault="008677D8" w:rsidP="008677D8">
    <w:pPr>
      <w:pStyle w:val="af6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>
      <w:rPr>
        <w:rStyle w:val="af8"/>
        <w:noProof/>
      </w:rPr>
      <w:t>40</w:t>
    </w:r>
    <w:r>
      <w:rPr>
        <w:rStyle w:val="af8"/>
      </w:rPr>
      <w:fldChar w:fldCharType="end"/>
    </w:r>
  </w:p>
  <w:tbl>
    <w:tblPr>
      <w:tblW w:w="7087" w:type="dxa"/>
      <w:jc w:val="center"/>
      <w:tblLayout w:type="fixed"/>
      <w:tblLook w:val="04A0" w:firstRow="1" w:lastRow="0" w:firstColumn="1" w:lastColumn="0" w:noHBand="0" w:noVBand="1"/>
    </w:tblPr>
    <w:tblGrid>
      <w:gridCol w:w="7087"/>
    </w:tblGrid>
    <w:tr w:rsidR="008677D8" w:rsidRPr="0038022D" w14:paraId="3BB8B41A" w14:textId="77777777" w:rsidTr="008677D8">
      <w:trPr>
        <w:trHeight w:val="109"/>
        <w:jc w:val="center"/>
      </w:trPr>
      <w:tc>
        <w:tcPr>
          <w:tcW w:w="7087" w:type="dxa"/>
          <w:shd w:val="clear" w:color="auto" w:fill="auto"/>
        </w:tcPr>
        <w:p w14:paraId="32066E0D" w14:textId="77777777" w:rsidR="008677D8" w:rsidRPr="0038022D" w:rsidRDefault="008677D8" w:rsidP="008677D8">
          <w:pPr>
            <w:pStyle w:val="af9"/>
            <w:spacing w:before="0" w:after="0" w:line="276" w:lineRule="auto"/>
            <w:rPr>
              <w:sz w:val="16"/>
              <w:szCs w:val="16"/>
            </w:rPr>
          </w:pPr>
        </w:p>
      </w:tc>
    </w:tr>
  </w:tbl>
  <w:p w14:paraId="37E218F2" w14:textId="77777777" w:rsidR="008677D8" w:rsidRDefault="008677D8">
    <w:pPr>
      <w:pStyle w:val="af6"/>
    </w:pPr>
  </w:p>
  <w:p w14:paraId="77E3CB09" w14:textId="77777777" w:rsidR="008677D8" w:rsidRDefault="008677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77443" w14:textId="77777777" w:rsidR="008677D8" w:rsidRDefault="008677D8">
    <w:pPr>
      <w:pStyle w:val="af6"/>
    </w:pPr>
    <w:r>
      <w:t xml:space="preserve">          </w:t>
    </w:r>
  </w:p>
  <w:p w14:paraId="76E3EF26" w14:textId="77777777" w:rsidR="008677D8" w:rsidRDefault="008677D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28DEC" w14:textId="77777777" w:rsidR="008677D8" w:rsidRDefault="008677D8">
      <w:pPr>
        <w:spacing w:after="0"/>
      </w:pPr>
      <w:r>
        <w:separator/>
      </w:r>
    </w:p>
  </w:footnote>
  <w:footnote w:type="continuationSeparator" w:id="0">
    <w:p w14:paraId="7CDC9092" w14:textId="77777777" w:rsidR="008677D8" w:rsidRDefault="008677D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5361003"/>
      <w:docPartObj>
        <w:docPartGallery w:val="Page Numbers (Top of Page)"/>
        <w:docPartUnique/>
      </w:docPartObj>
    </w:sdtPr>
    <w:sdtContent>
      <w:p w14:paraId="57BDB532" w14:textId="73FB2E32" w:rsidR="00026461" w:rsidRDefault="00026461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0C5">
          <w:rPr>
            <w:noProof/>
          </w:rPr>
          <w:t>15</w:t>
        </w:r>
        <w:r>
          <w:fldChar w:fldCharType="end"/>
        </w:r>
      </w:p>
    </w:sdtContent>
  </w:sdt>
  <w:p w14:paraId="519E507E" w14:textId="77777777" w:rsidR="00026461" w:rsidRDefault="00026461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F7154"/>
    <w:multiLevelType w:val="hybridMultilevel"/>
    <w:tmpl w:val="F3E093D8"/>
    <w:lvl w:ilvl="0" w:tplc="AF7222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145AB5"/>
    <w:multiLevelType w:val="multilevel"/>
    <w:tmpl w:val="13BA3B8A"/>
    <w:lvl w:ilvl="0">
      <w:start w:val="2"/>
      <w:numFmt w:val="decimal"/>
      <w:lvlText w:val="%1."/>
      <w:lvlJc w:val="left"/>
      <w:pPr>
        <w:ind w:left="388" w:hanging="275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4B4B4B"/>
        <w:spacing w:val="0"/>
        <w:w w:val="105"/>
        <w:sz w:val="27"/>
        <w:szCs w:val="27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492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4B4B4B"/>
        <w:spacing w:val="0"/>
        <w:w w:val="105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1028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676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2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72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62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269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917" w:hanging="492"/>
      </w:pPr>
      <w:rPr>
        <w:rFonts w:hint="default"/>
        <w:lang w:val="ru-RU" w:eastAsia="en-US" w:bidi="ar-SA"/>
      </w:rPr>
    </w:lvl>
  </w:abstractNum>
  <w:abstractNum w:abstractNumId="2" w15:restartNumberingAfterBreak="0">
    <w:nsid w:val="0DB22A57"/>
    <w:multiLevelType w:val="hybridMultilevel"/>
    <w:tmpl w:val="C0EEF2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A7A6E"/>
    <w:multiLevelType w:val="hybridMultilevel"/>
    <w:tmpl w:val="33A0E264"/>
    <w:lvl w:ilvl="0" w:tplc="AED246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9692E20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8CE58D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B004ED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D82A42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4FCC6B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752FFC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9F2DC6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5429B2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5F78F4"/>
    <w:multiLevelType w:val="hybridMultilevel"/>
    <w:tmpl w:val="DB6435C4"/>
    <w:lvl w:ilvl="0" w:tplc="351A71CA">
      <w:start w:val="1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2" w:hanging="360"/>
      </w:pPr>
    </w:lvl>
    <w:lvl w:ilvl="2" w:tplc="0419001B" w:tentative="1">
      <w:start w:val="1"/>
      <w:numFmt w:val="lowerRoman"/>
      <w:lvlText w:val="%3."/>
      <w:lvlJc w:val="right"/>
      <w:pPr>
        <w:ind w:left="1992" w:hanging="180"/>
      </w:pPr>
    </w:lvl>
    <w:lvl w:ilvl="3" w:tplc="0419000F" w:tentative="1">
      <w:start w:val="1"/>
      <w:numFmt w:val="decimal"/>
      <w:lvlText w:val="%4."/>
      <w:lvlJc w:val="left"/>
      <w:pPr>
        <w:ind w:left="2712" w:hanging="360"/>
      </w:pPr>
    </w:lvl>
    <w:lvl w:ilvl="4" w:tplc="04190019" w:tentative="1">
      <w:start w:val="1"/>
      <w:numFmt w:val="lowerLetter"/>
      <w:lvlText w:val="%5."/>
      <w:lvlJc w:val="left"/>
      <w:pPr>
        <w:ind w:left="3432" w:hanging="360"/>
      </w:pPr>
    </w:lvl>
    <w:lvl w:ilvl="5" w:tplc="0419001B" w:tentative="1">
      <w:start w:val="1"/>
      <w:numFmt w:val="lowerRoman"/>
      <w:lvlText w:val="%6."/>
      <w:lvlJc w:val="right"/>
      <w:pPr>
        <w:ind w:left="4152" w:hanging="180"/>
      </w:pPr>
    </w:lvl>
    <w:lvl w:ilvl="6" w:tplc="0419000F" w:tentative="1">
      <w:start w:val="1"/>
      <w:numFmt w:val="decimal"/>
      <w:lvlText w:val="%7."/>
      <w:lvlJc w:val="left"/>
      <w:pPr>
        <w:ind w:left="4872" w:hanging="360"/>
      </w:pPr>
    </w:lvl>
    <w:lvl w:ilvl="7" w:tplc="04190019" w:tentative="1">
      <w:start w:val="1"/>
      <w:numFmt w:val="lowerLetter"/>
      <w:lvlText w:val="%8."/>
      <w:lvlJc w:val="left"/>
      <w:pPr>
        <w:ind w:left="5592" w:hanging="360"/>
      </w:pPr>
    </w:lvl>
    <w:lvl w:ilvl="8" w:tplc="041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5" w15:restartNumberingAfterBreak="0">
    <w:nsid w:val="17042F99"/>
    <w:multiLevelType w:val="hybridMultilevel"/>
    <w:tmpl w:val="9A9CF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C510B"/>
    <w:multiLevelType w:val="hybridMultilevel"/>
    <w:tmpl w:val="BED22B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3BABB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0637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653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F2C9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CCC0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92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2FA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30BC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537DAB"/>
    <w:multiLevelType w:val="hybridMultilevel"/>
    <w:tmpl w:val="9B06C6AC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8" w15:restartNumberingAfterBreak="0">
    <w:nsid w:val="1CB75409"/>
    <w:multiLevelType w:val="hybridMultilevel"/>
    <w:tmpl w:val="522CB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301BEF"/>
    <w:multiLevelType w:val="hybridMultilevel"/>
    <w:tmpl w:val="9E98D206"/>
    <w:lvl w:ilvl="0" w:tplc="CF4C2E46">
      <w:start w:val="1"/>
      <w:numFmt w:val="decimal"/>
      <w:lvlText w:val="1.%1)"/>
      <w:lvlJc w:val="left"/>
      <w:pPr>
        <w:ind w:left="1353" w:hanging="360"/>
      </w:pPr>
      <w:rPr>
        <w:b/>
        <w:strike w:val="0"/>
        <w:dstrike w:val="0"/>
        <w:u w:val="none"/>
        <w:effect w:val="none"/>
      </w:rPr>
    </w:lvl>
    <w:lvl w:ilvl="1" w:tplc="BD120E9C">
      <w:start w:val="1"/>
      <w:numFmt w:val="lowerLetter"/>
      <w:lvlText w:val="%2."/>
      <w:lvlJc w:val="left"/>
      <w:pPr>
        <w:ind w:left="1440" w:hanging="360"/>
      </w:pPr>
    </w:lvl>
    <w:lvl w:ilvl="2" w:tplc="F83A86E8">
      <w:start w:val="1"/>
      <w:numFmt w:val="lowerRoman"/>
      <w:lvlText w:val="%3."/>
      <w:lvlJc w:val="right"/>
      <w:pPr>
        <w:ind w:left="2160" w:hanging="180"/>
      </w:pPr>
    </w:lvl>
    <w:lvl w:ilvl="3" w:tplc="ED2AFA22">
      <w:start w:val="1"/>
      <w:numFmt w:val="decimal"/>
      <w:lvlText w:val="%4."/>
      <w:lvlJc w:val="left"/>
      <w:pPr>
        <w:ind w:left="2880" w:hanging="360"/>
      </w:pPr>
    </w:lvl>
    <w:lvl w:ilvl="4" w:tplc="83D853EC">
      <w:start w:val="1"/>
      <w:numFmt w:val="lowerLetter"/>
      <w:lvlText w:val="%5."/>
      <w:lvlJc w:val="left"/>
      <w:pPr>
        <w:ind w:left="3600" w:hanging="360"/>
      </w:pPr>
    </w:lvl>
    <w:lvl w:ilvl="5" w:tplc="E8522D72">
      <w:start w:val="1"/>
      <w:numFmt w:val="lowerRoman"/>
      <w:lvlText w:val="%6."/>
      <w:lvlJc w:val="right"/>
      <w:pPr>
        <w:ind w:left="4320" w:hanging="180"/>
      </w:pPr>
    </w:lvl>
    <w:lvl w:ilvl="6" w:tplc="DADE1A40">
      <w:start w:val="1"/>
      <w:numFmt w:val="decimal"/>
      <w:lvlText w:val="%7."/>
      <w:lvlJc w:val="left"/>
      <w:pPr>
        <w:ind w:left="5040" w:hanging="360"/>
      </w:pPr>
    </w:lvl>
    <w:lvl w:ilvl="7" w:tplc="4ADEB726">
      <w:start w:val="1"/>
      <w:numFmt w:val="lowerLetter"/>
      <w:lvlText w:val="%8."/>
      <w:lvlJc w:val="left"/>
      <w:pPr>
        <w:ind w:left="5760" w:hanging="360"/>
      </w:pPr>
    </w:lvl>
    <w:lvl w:ilvl="8" w:tplc="ACB671D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B58DC"/>
    <w:multiLevelType w:val="hybridMultilevel"/>
    <w:tmpl w:val="7BF4DE3E"/>
    <w:lvl w:ilvl="0" w:tplc="4476B16C">
      <w:numFmt w:val="bullet"/>
      <w:lvlText w:val="-"/>
      <w:lvlJc w:val="left"/>
      <w:pPr>
        <w:ind w:left="77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94949"/>
        <w:spacing w:val="0"/>
        <w:w w:val="106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1" w15:restartNumberingAfterBreak="0">
    <w:nsid w:val="33E34591"/>
    <w:multiLevelType w:val="hybridMultilevel"/>
    <w:tmpl w:val="14E023FA"/>
    <w:lvl w:ilvl="0" w:tplc="4476B1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94949"/>
        <w:spacing w:val="0"/>
        <w:w w:val="106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2154B0"/>
    <w:multiLevelType w:val="hybridMultilevel"/>
    <w:tmpl w:val="54B294CA"/>
    <w:lvl w:ilvl="0" w:tplc="980C89A4">
      <w:start w:val="4"/>
      <w:numFmt w:val="decimal"/>
      <w:lvlText w:val="%1."/>
      <w:lvlJc w:val="left"/>
      <w:pPr>
        <w:ind w:left="321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B4B4B"/>
        <w:spacing w:val="0"/>
        <w:w w:val="97"/>
        <w:sz w:val="26"/>
        <w:szCs w:val="26"/>
        <w:lang w:val="ru-RU" w:eastAsia="en-US" w:bidi="ar-SA"/>
      </w:rPr>
    </w:lvl>
    <w:lvl w:ilvl="1" w:tplc="CDDE5204">
      <w:numFmt w:val="bullet"/>
      <w:lvlText w:val="-"/>
      <w:lvlJc w:val="left"/>
      <w:pPr>
        <w:ind w:left="113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B4B4B"/>
        <w:spacing w:val="0"/>
        <w:w w:val="106"/>
        <w:sz w:val="28"/>
        <w:szCs w:val="28"/>
        <w:lang w:val="ru-RU" w:eastAsia="en-US" w:bidi="ar-SA"/>
      </w:rPr>
    </w:lvl>
    <w:lvl w:ilvl="2" w:tplc="FAC27F96">
      <w:numFmt w:val="bullet"/>
      <w:lvlText w:val="•"/>
      <w:lvlJc w:val="left"/>
      <w:pPr>
        <w:ind w:left="976" w:hanging="166"/>
      </w:pPr>
      <w:rPr>
        <w:rFonts w:hint="default"/>
        <w:lang w:val="ru-RU" w:eastAsia="en-US" w:bidi="ar-SA"/>
      </w:rPr>
    </w:lvl>
    <w:lvl w:ilvl="3" w:tplc="17403784">
      <w:numFmt w:val="bullet"/>
      <w:lvlText w:val="•"/>
      <w:lvlJc w:val="left"/>
      <w:pPr>
        <w:ind w:left="1632" w:hanging="166"/>
      </w:pPr>
      <w:rPr>
        <w:rFonts w:hint="default"/>
        <w:lang w:val="ru-RU" w:eastAsia="en-US" w:bidi="ar-SA"/>
      </w:rPr>
    </w:lvl>
    <w:lvl w:ilvl="4" w:tplc="51720C54">
      <w:numFmt w:val="bullet"/>
      <w:lvlText w:val="•"/>
      <w:lvlJc w:val="left"/>
      <w:pPr>
        <w:ind w:left="2288" w:hanging="166"/>
      </w:pPr>
      <w:rPr>
        <w:rFonts w:hint="default"/>
        <w:lang w:val="ru-RU" w:eastAsia="en-US" w:bidi="ar-SA"/>
      </w:rPr>
    </w:lvl>
    <w:lvl w:ilvl="5" w:tplc="5412957E">
      <w:numFmt w:val="bullet"/>
      <w:lvlText w:val="•"/>
      <w:lvlJc w:val="left"/>
      <w:pPr>
        <w:ind w:left="2944" w:hanging="166"/>
      </w:pPr>
      <w:rPr>
        <w:rFonts w:hint="default"/>
        <w:lang w:val="ru-RU" w:eastAsia="en-US" w:bidi="ar-SA"/>
      </w:rPr>
    </w:lvl>
    <w:lvl w:ilvl="6" w:tplc="958825BE">
      <w:numFmt w:val="bullet"/>
      <w:lvlText w:val="•"/>
      <w:lvlJc w:val="left"/>
      <w:pPr>
        <w:ind w:left="3600" w:hanging="166"/>
      </w:pPr>
      <w:rPr>
        <w:rFonts w:hint="default"/>
        <w:lang w:val="ru-RU" w:eastAsia="en-US" w:bidi="ar-SA"/>
      </w:rPr>
    </w:lvl>
    <w:lvl w:ilvl="7" w:tplc="749858A4">
      <w:numFmt w:val="bullet"/>
      <w:lvlText w:val="•"/>
      <w:lvlJc w:val="left"/>
      <w:pPr>
        <w:ind w:left="4256" w:hanging="166"/>
      </w:pPr>
      <w:rPr>
        <w:rFonts w:hint="default"/>
        <w:lang w:val="ru-RU" w:eastAsia="en-US" w:bidi="ar-SA"/>
      </w:rPr>
    </w:lvl>
    <w:lvl w:ilvl="8" w:tplc="0742EA1A">
      <w:numFmt w:val="bullet"/>
      <w:lvlText w:val="•"/>
      <w:lvlJc w:val="left"/>
      <w:pPr>
        <w:ind w:left="4912" w:hanging="166"/>
      </w:pPr>
      <w:rPr>
        <w:rFonts w:hint="default"/>
        <w:lang w:val="ru-RU" w:eastAsia="en-US" w:bidi="ar-SA"/>
      </w:rPr>
    </w:lvl>
  </w:abstractNum>
  <w:abstractNum w:abstractNumId="13" w15:restartNumberingAfterBreak="0">
    <w:nsid w:val="378118B4"/>
    <w:multiLevelType w:val="hybridMultilevel"/>
    <w:tmpl w:val="DDD28300"/>
    <w:lvl w:ilvl="0" w:tplc="3008FD92">
      <w:numFmt w:val="bullet"/>
      <w:lvlText w:val="-"/>
      <w:lvlJc w:val="left"/>
      <w:pPr>
        <w:ind w:left="27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B4B4B"/>
        <w:spacing w:val="0"/>
        <w:w w:val="110"/>
        <w:sz w:val="27"/>
        <w:szCs w:val="27"/>
        <w:lang w:val="ru-RU" w:eastAsia="en-US" w:bidi="ar-SA"/>
      </w:rPr>
    </w:lvl>
    <w:lvl w:ilvl="1" w:tplc="4DC00E78">
      <w:numFmt w:val="bullet"/>
      <w:lvlText w:val="•"/>
      <w:lvlJc w:val="left"/>
      <w:pPr>
        <w:ind w:left="873" w:hanging="164"/>
      </w:pPr>
      <w:rPr>
        <w:rFonts w:hint="default"/>
        <w:lang w:val="ru-RU" w:eastAsia="en-US" w:bidi="ar-SA"/>
      </w:rPr>
    </w:lvl>
    <w:lvl w:ilvl="2" w:tplc="5AD4CB52">
      <w:numFmt w:val="bullet"/>
      <w:lvlText w:val="•"/>
      <w:lvlJc w:val="left"/>
      <w:pPr>
        <w:ind w:left="1466" w:hanging="164"/>
      </w:pPr>
      <w:rPr>
        <w:rFonts w:hint="default"/>
        <w:lang w:val="ru-RU" w:eastAsia="en-US" w:bidi="ar-SA"/>
      </w:rPr>
    </w:lvl>
    <w:lvl w:ilvl="3" w:tplc="A622F040">
      <w:numFmt w:val="bullet"/>
      <w:lvlText w:val="•"/>
      <w:lvlJc w:val="left"/>
      <w:pPr>
        <w:ind w:left="2060" w:hanging="164"/>
      </w:pPr>
      <w:rPr>
        <w:rFonts w:hint="default"/>
        <w:lang w:val="ru-RU" w:eastAsia="en-US" w:bidi="ar-SA"/>
      </w:rPr>
    </w:lvl>
    <w:lvl w:ilvl="4" w:tplc="8954C668">
      <w:numFmt w:val="bullet"/>
      <w:lvlText w:val="•"/>
      <w:lvlJc w:val="left"/>
      <w:pPr>
        <w:ind w:left="2653" w:hanging="164"/>
      </w:pPr>
      <w:rPr>
        <w:rFonts w:hint="default"/>
        <w:lang w:val="ru-RU" w:eastAsia="en-US" w:bidi="ar-SA"/>
      </w:rPr>
    </w:lvl>
    <w:lvl w:ilvl="5" w:tplc="37DE8744">
      <w:numFmt w:val="bullet"/>
      <w:lvlText w:val="•"/>
      <w:lvlJc w:val="left"/>
      <w:pPr>
        <w:ind w:left="3247" w:hanging="164"/>
      </w:pPr>
      <w:rPr>
        <w:rFonts w:hint="default"/>
        <w:lang w:val="ru-RU" w:eastAsia="en-US" w:bidi="ar-SA"/>
      </w:rPr>
    </w:lvl>
    <w:lvl w:ilvl="6" w:tplc="E0860620">
      <w:numFmt w:val="bullet"/>
      <w:lvlText w:val="•"/>
      <w:lvlJc w:val="left"/>
      <w:pPr>
        <w:ind w:left="3840" w:hanging="164"/>
      </w:pPr>
      <w:rPr>
        <w:rFonts w:hint="default"/>
        <w:lang w:val="ru-RU" w:eastAsia="en-US" w:bidi="ar-SA"/>
      </w:rPr>
    </w:lvl>
    <w:lvl w:ilvl="7" w:tplc="39804442">
      <w:numFmt w:val="bullet"/>
      <w:lvlText w:val="•"/>
      <w:lvlJc w:val="left"/>
      <w:pPr>
        <w:ind w:left="4433" w:hanging="164"/>
      </w:pPr>
      <w:rPr>
        <w:rFonts w:hint="default"/>
        <w:lang w:val="ru-RU" w:eastAsia="en-US" w:bidi="ar-SA"/>
      </w:rPr>
    </w:lvl>
    <w:lvl w:ilvl="8" w:tplc="EF4CEAFA">
      <w:numFmt w:val="bullet"/>
      <w:lvlText w:val="•"/>
      <w:lvlJc w:val="left"/>
      <w:pPr>
        <w:ind w:left="5027" w:hanging="164"/>
      </w:pPr>
      <w:rPr>
        <w:rFonts w:hint="default"/>
        <w:lang w:val="ru-RU" w:eastAsia="en-US" w:bidi="ar-SA"/>
      </w:rPr>
    </w:lvl>
  </w:abstractNum>
  <w:abstractNum w:abstractNumId="14" w15:restartNumberingAfterBreak="0">
    <w:nsid w:val="37B317E6"/>
    <w:multiLevelType w:val="hybridMultilevel"/>
    <w:tmpl w:val="F1D630D2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F7351C"/>
    <w:multiLevelType w:val="hybridMultilevel"/>
    <w:tmpl w:val="C3621512"/>
    <w:lvl w:ilvl="0" w:tplc="368CFA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04377D"/>
    <w:multiLevelType w:val="hybridMultilevel"/>
    <w:tmpl w:val="DC4E2114"/>
    <w:lvl w:ilvl="0" w:tplc="6E728600">
      <w:start w:val="1"/>
      <w:numFmt w:val="decimal"/>
      <w:lvlText w:val="%1."/>
      <w:lvlJc w:val="left"/>
      <w:pPr>
        <w:ind w:left="136" w:hanging="70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94949"/>
        <w:spacing w:val="0"/>
        <w:w w:val="102"/>
        <w:sz w:val="28"/>
        <w:szCs w:val="28"/>
        <w:lang w:val="ru-RU" w:eastAsia="en-US" w:bidi="ar-SA"/>
      </w:rPr>
    </w:lvl>
    <w:lvl w:ilvl="1" w:tplc="3DB849EE">
      <w:numFmt w:val="bullet"/>
      <w:lvlText w:val="-"/>
      <w:lvlJc w:val="left"/>
      <w:pPr>
        <w:ind w:left="112" w:hanging="2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94949"/>
        <w:spacing w:val="0"/>
        <w:w w:val="106"/>
        <w:sz w:val="28"/>
        <w:szCs w:val="28"/>
        <w:lang w:val="ru-RU" w:eastAsia="en-US" w:bidi="ar-SA"/>
      </w:rPr>
    </w:lvl>
    <w:lvl w:ilvl="2" w:tplc="8B409796">
      <w:numFmt w:val="bullet"/>
      <w:lvlText w:val="•"/>
      <w:lvlJc w:val="left"/>
      <w:pPr>
        <w:ind w:left="816" w:hanging="261"/>
      </w:pPr>
      <w:rPr>
        <w:rFonts w:hint="default"/>
        <w:lang w:val="ru-RU" w:eastAsia="en-US" w:bidi="ar-SA"/>
      </w:rPr>
    </w:lvl>
    <w:lvl w:ilvl="3" w:tplc="E91A243C">
      <w:numFmt w:val="bullet"/>
      <w:lvlText w:val="•"/>
      <w:lvlJc w:val="left"/>
      <w:pPr>
        <w:ind w:left="1492" w:hanging="261"/>
      </w:pPr>
      <w:rPr>
        <w:rFonts w:hint="default"/>
        <w:lang w:val="ru-RU" w:eastAsia="en-US" w:bidi="ar-SA"/>
      </w:rPr>
    </w:lvl>
    <w:lvl w:ilvl="4" w:tplc="55E46634">
      <w:numFmt w:val="bullet"/>
      <w:lvlText w:val="•"/>
      <w:lvlJc w:val="left"/>
      <w:pPr>
        <w:ind w:left="2168" w:hanging="261"/>
      </w:pPr>
      <w:rPr>
        <w:rFonts w:hint="default"/>
        <w:lang w:val="ru-RU" w:eastAsia="en-US" w:bidi="ar-SA"/>
      </w:rPr>
    </w:lvl>
    <w:lvl w:ilvl="5" w:tplc="385C7EB8">
      <w:numFmt w:val="bullet"/>
      <w:lvlText w:val="•"/>
      <w:lvlJc w:val="left"/>
      <w:pPr>
        <w:ind w:left="2844" w:hanging="261"/>
      </w:pPr>
      <w:rPr>
        <w:rFonts w:hint="default"/>
        <w:lang w:val="ru-RU" w:eastAsia="en-US" w:bidi="ar-SA"/>
      </w:rPr>
    </w:lvl>
    <w:lvl w:ilvl="6" w:tplc="F56CCEFA">
      <w:numFmt w:val="bullet"/>
      <w:lvlText w:val="•"/>
      <w:lvlJc w:val="left"/>
      <w:pPr>
        <w:ind w:left="3520" w:hanging="261"/>
      </w:pPr>
      <w:rPr>
        <w:rFonts w:hint="default"/>
        <w:lang w:val="ru-RU" w:eastAsia="en-US" w:bidi="ar-SA"/>
      </w:rPr>
    </w:lvl>
    <w:lvl w:ilvl="7" w:tplc="C64CE6F2">
      <w:numFmt w:val="bullet"/>
      <w:lvlText w:val="•"/>
      <w:lvlJc w:val="left"/>
      <w:pPr>
        <w:ind w:left="4196" w:hanging="261"/>
      </w:pPr>
      <w:rPr>
        <w:rFonts w:hint="default"/>
        <w:lang w:val="ru-RU" w:eastAsia="en-US" w:bidi="ar-SA"/>
      </w:rPr>
    </w:lvl>
    <w:lvl w:ilvl="8" w:tplc="7A14C3E4">
      <w:numFmt w:val="bullet"/>
      <w:lvlText w:val="•"/>
      <w:lvlJc w:val="left"/>
      <w:pPr>
        <w:ind w:left="4872" w:hanging="261"/>
      </w:pPr>
      <w:rPr>
        <w:rFonts w:hint="default"/>
        <w:lang w:val="ru-RU" w:eastAsia="en-US" w:bidi="ar-SA"/>
      </w:rPr>
    </w:lvl>
  </w:abstractNum>
  <w:abstractNum w:abstractNumId="17" w15:restartNumberingAfterBreak="0">
    <w:nsid w:val="51E20013"/>
    <w:multiLevelType w:val="hybridMultilevel"/>
    <w:tmpl w:val="2B945064"/>
    <w:lvl w:ilvl="0" w:tplc="4476B1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94949"/>
        <w:spacing w:val="0"/>
        <w:w w:val="106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D3AB3"/>
    <w:multiLevelType w:val="hybridMultilevel"/>
    <w:tmpl w:val="6E8EC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4A6585"/>
    <w:multiLevelType w:val="hybridMultilevel"/>
    <w:tmpl w:val="14D80EB6"/>
    <w:lvl w:ilvl="0" w:tplc="EAE6088A">
      <w:start w:val="1"/>
      <w:numFmt w:val="decimal"/>
      <w:lvlText w:val="%1."/>
      <w:lvlJc w:val="left"/>
      <w:pPr>
        <w:ind w:left="948" w:hanging="5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CA5863"/>
    <w:multiLevelType w:val="hybridMultilevel"/>
    <w:tmpl w:val="B35C4CF2"/>
    <w:lvl w:ilvl="0" w:tplc="5E124E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3646B4"/>
    <w:multiLevelType w:val="hybridMultilevel"/>
    <w:tmpl w:val="4798FFFC"/>
    <w:lvl w:ilvl="0" w:tplc="4476B1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94949"/>
        <w:spacing w:val="0"/>
        <w:w w:val="106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C06F27"/>
    <w:multiLevelType w:val="hybridMultilevel"/>
    <w:tmpl w:val="D3B681B4"/>
    <w:lvl w:ilvl="0" w:tplc="57DAC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BABB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0637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653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F2C9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CCC0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92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2FA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30BC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AA1F4D"/>
    <w:multiLevelType w:val="hybridMultilevel"/>
    <w:tmpl w:val="25B87ED8"/>
    <w:lvl w:ilvl="0" w:tplc="8E38755A">
      <w:start w:val="3"/>
      <w:numFmt w:val="decimal"/>
      <w:lvlText w:val="%1."/>
      <w:lvlJc w:val="left"/>
      <w:pPr>
        <w:ind w:left="70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B4B4B"/>
        <w:spacing w:val="0"/>
        <w:w w:val="103"/>
        <w:sz w:val="28"/>
        <w:szCs w:val="28"/>
        <w:lang w:val="ru-RU" w:eastAsia="en-US" w:bidi="ar-SA"/>
      </w:rPr>
    </w:lvl>
    <w:lvl w:ilvl="1" w:tplc="8AB00EB0">
      <w:numFmt w:val="bullet"/>
      <w:lvlText w:val="•"/>
      <w:lvlJc w:val="left"/>
      <w:pPr>
        <w:ind w:left="1252" w:hanging="425"/>
      </w:pPr>
      <w:rPr>
        <w:rFonts w:hint="default"/>
        <w:lang w:val="ru-RU" w:eastAsia="en-US" w:bidi="ar-SA"/>
      </w:rPr>
    </w:lvl>
    <w:lvl w:ilvl="2" w:tplc="D3D4FE74">
      <w:numFmt w:val="bullet"/>
      <w:lvlText w:val="•"/>
      <w:lvlJc w:val="left"/>
      <w:pPr>
        <w:ind w:left="1804" w:hanging="425"/>
      </w:pPr>
      <w:rPr>
        <w:rFonts w:hint="default"/>
        <w:lang w:val="ru-RU" w:eastAsia="en-US" w:bidi="ar-SA"/>
      </w:rPr>
    </w:lvl>
    <w:lvl w:ilvl="3" w:tplc="37BC7542">
      <w:numFmt w:val="bullet"/>
      <w:lvlText w:val="•"/>
      <w:lvlJc w:val="left"/>
      <w:pPr>
        <w:ind w:left="2356" w:hanging="425"/>
      </w:pPr>
      <w:rPr>
        <w:rFonts w:hint="default"/>
        <w:lang w:val="ru-RU" w:eastAsia="en-US" w:bidi="ar-SA"/>
      </w:rPr>
    </w:lvl>
    <w:lvl w:ilvl="4" w:tplc="CED67E68">
      <w:numFmt w:val="bullet"/>
      <w:lvlText w:val="•"/>
      <w:lvlJc w:val="left"/>
      <w:pPr>
        <w:ind w:left="2909" w:hanging="425"/>
      </w:pPr>
      <w:rPr>
        <w:rFonts w:hint="default"/>
        <w:lang w:val="ru-RU" w:eastAsia="en-US" w:bidi="ar-SA"/>
      </w:rPr>
    </w:lvl>
    <w:lvl w:ilvl="5" w:tplc="F92E1510">
      <w:numFmt w:val="bullet"/>
      <w:lvlText w:val="•"/>
      <w:lvlJc w:val="left"/>
      <w:pPr>
        <w:ind w:left="3461" w:hanging="425"/>
      </w:pPr>
      <w:rPr>
        <w:rFonts w:hint="default"/>
        <w:lang w:val="ru-RU" w:eastAsia="en-US" w:bidi="ar-SA"/>
      </w:rPr>
    </w:lvl>
    <w:lvl w:ilvl="6" w:tplc="8070CCE2">
      <w:numFmt w:val="bullet"/>
      <w:lvlText w:val="•"/>
      <w:lvlJc w:val="left"/>
      <w:pPr>
        <w:ind w:left="4013" w:hanging="425"/>
      </w:pPr>
      <w:rPr>
        <w:rFonts w:hint="default"/>
        <w:lang w:val="ru-RU" w:eastAsia="en-US" w:bidi="ar-SA"/>
      </w:rPr>
    </w:lvl>
    <w:lvl w:ilvl="7" w:tplc="82F0CD1E">
      <w:numFmt w:val="bullet"/>
      <w:lvlText w:val="•"/>
      <w:lvlJc w:val="left"/>
      <w:pPr>
        <w:ind w:left="4566" w:hanging="425"/>
      </w:pPr>
      <w:rPr>
        <w:rFonts w:hint="default"/>
        <w:lang w:val="ru-RU" w:eastAsia="en-US" w:bidi="ar-SA"/>
      </w:rPr>
    </w:lvl>
    <w:lvl w:ilvl="8" w:tplc="B6AECA48">
      <w:numFmt w:val="bullet"/>
      <w:lvlText w:val="•"/>
      <w:lvlJc w:val="left"/>
      <w:pPr>
        <w:ind w:left="5118" w:hanging="425"/>
      </w:pPr>
      <w:rPr>
        <w:rFonts w:hint="default"/>
        <w:lang w:val="ru-RU" w:eastAsia="en-US" w:bidi="ar-SA"/>
      </w:rPr>
    </w:lvl>
  </w:abstractNum>
  <w:abstractNum w:abstractNumId="24" w15:restartNumberingAfterBreak="0">
    <w:nsid w:val="607651D1"/>
    <w:multiLevelType w:val="hybridMultilevel"/>
    <w:tmpl w:val="F2CAF5F0"/>
    <w:lvl w:ilvl="0" w:tplc="B8FAFEE2">
      <w:start w:val="5"/>
      <w:numFmt w:val="decimal"/>
      <w:lvlText w:val="%1."/>
      <w:lvlJc w:val="left"/>
      <w:pPr>
        <w:ind w:left="108" w:hanging="35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B4B4B"/>
        <w:spacing w:val="0"/>
        <w:w w:val="101"/>
        <w:sz w:val="28"/>
        <w:szCs w:val="28"/>
        <w:lang w:val="ru-RU" w:eastAsia="en-US" w:bidi="ar-SA"/>
      </w:rPr>
    </w:lvl>
    <w:lvl w:ilvl="1" w:tplc="BA24AEF6">
      <w:numFmt w:val="bullet"/>
      <w:lvlText w:val="•"/>
      <w:lvlJc w:val="left"/>
      <w:pPr>
        <w:ind w:left="712" w:hanging="359"/>
      </w:pPr>
      <w:rPr>
        <w:rFonts w:hint="default"/>
        <w:lang w:val="ru-RU" w:eastAsia="en-US" w:bidi="ar-SA"/>
      </w:rPr>
    </w:lvl>
    <w:lvl w:ilvl="2" w:tplc="8A5A41A8">
      <w:numFmt w:val="bullet"/>
      <w:lvlText w:val="•"/>
      <w:lvlJc w:val="left"/>
      <w:pPr>
        <w:ind w:left="1325" w:hanging="359"/>
      </w:pPr>
      <w:rPr>
        <w:rFonts w:hint="default"/>
        <w:lang w:val="ru-RU" w:eastAsia="en-US" w:bidi="ar-SA"/>
      </w:rPr>
    </w:lvl>
    <w:lvl w:ilvl="3" w:tplc="4504F724">
      <w:numFmt w:val="bullet"/>
      <w:lvlText w:val="•"/>
      <w:lvlJc w:val="left"/>
      <w:pPr>
        <w:ind w:left="1938" w:hanging="359"/>
      </w:pPr>
      <w:rPr>
        <w:rFonts w:hint="default"/>
        <w:lang w:val="ru-RU" w:eastAsia="en-US" w:bidi="ar-SA"/>
      </w:rPr>
    </w:lvl>
    <w:lvl w:ilvl="4" w:tplc="E6528254">
      <w:numFmt w:val="bullet"/>
      <w:lvlText w:val="•"/>
      <w:lvlJc w:val="left"/>
      <w:pPr>
        <w:ind w:left="2551" w:hanging="359"/>
      </w:pPr>
      <w:rPr>
        <w:rFonts w:hint="default"/>
        <w:lang w:val="ru-RU" w:eastAsia="en-US" w:bidi="ar-SA"/>
      </w:rPr>
    </w:lvl>
    <w:lvl w:ilvl="5" w:tplc="53C07A98">
      <w:numFmt w:val="bullet"/>
      <w:lvlText w:val="•"/>
      <w:lvlJc w:val="left"/>
      <w:pPr>
        <w:ind w:left="3164" w:hanging="359"/>
      </w:pPr>
      <w:rPr>
        <w:rFonts w:hint="default"/>
        <w:lang w:val="ru-RU" w:eastAsia="en-US" w:bidi="ar-SA"/>
      </w:rPr>
    </w:lvl>
    <w:lvl w:ilvl="6" w:tplc="93629D82">
      <w:numFmt w:val="bullet"/>
      <w:lvlText w:val="•"/>
      <w:lvlJc w:val="left"/>
      <w:pPr>
        <w:ind w:left="3776" w:hanging="359"/>
      </w:pPr>
      <w:rPr>
        <w:rFonts w:hint="default"/>
        <w:lang w:val="ru-RU" w:eastAsia="en-US" w:bidi="ar-SA"/>
      </w:rPr>
    </w:lvl>
    <w:lvl w:ilvl="7" w:tplc="EE04D3E4">
      <w:numFmt w:val="bullet"/>
      <w:lvlText w:val="•"/>
      <w:lvlJc w:val="left"/>
      <w:pPr>
        <w:ind w:left="4389" w:hanging="359"/>
      </w:pPr>
      <w:rPr>
        <w:rFonts w:hint="default"/>
        <w:lang w:val="ru-RU" w:eastAsia="en-US" w:bidi="ar-SA"/>
      </w:rPr>
    </w:lvl>
    <w:lvl w:ilvl="8" w:tplc="8C54E9EC">
      <w:numFmt w:val="bullet"/>
      <w:lvlText w:val="•"/>
      <w:lvlJc w:val="left"/>
      <w:pPr>
        <w:ind w:left="5002" w:hanging="359"/>
      </w:pPr>
      <w:rPr>
        <w:rFonts w:hint="default"/>
        <w:lang w:val="ru-RU" w:eastAsia="en-US" w:bidi="ar-SA"/>
      </w:rPr>
    </w:lvl>
  </w:abstractNum>
  <w:abstractNum w:abstractNumId="25" w15:restartNumberingAfterBreak="0">
    <w:nsid w:val="620A731A"/>
    <w:multiLevelType w:val="hybridMultilevel"/>
    <w:tmpl w:val="F5EAD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3A15E8"/>
    <w:multiLevelType w:val="hybridMultilevel"/>
    <w:tmpl w:val="32E29512"/>
    <w:lvl w:ilvl="0" w:tplc="4476B1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94949"/>
        <w:spacing w:val="0"/>
        <w:w w:val="106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0A7A8A"/>
    <w:multiLevelType w:val="hybridMultilevel"/>
    <w:tmpl w:val="84D68190"/>
    <w:lvl w:ilvl="0" w:tplc="4476B1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94949"/>
        <w:spacing w:val="0"/>
        <w:w w:val="106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CD2C23"/>
    <w:multiLevelType w:val="multilevel"/>
    <w:tmpl w:val="C9789644"/>
    <w:lvl w:ilvl="0">
      <w:start w:val="3"/>
      <w:numFmt w:val="decimal"/>
      <w:lvlText w:val="%1."/>
      <w:lvlJc w:val="left"/>
      <w:pPr>
        <w:ind w:left="389" w:hanging="28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4B4B4B"/>
        <w:spacing w:val="0"/>
        <w:w w:val="106"/>
        <w:sz w:val="27"/>
        <w:szCs w:val="27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4" w:hanging="839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1029" w:hanging="83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678" w:hanging="8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28" w:hanging="8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77" w:hanging="8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626" w:hanging="8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276" w:hanging="8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925" w:hanging="839"/>
      </w:pPr>
      <w:rPr>
        <w:rFonts w:hint="default"/>
        <w:lang w:val="ru-RU" w:eastAsia="en-US" w:bidi="ar-SA"/>
      </w:rPr>
    </w:lvl>
  </w:abstractNum>
  <w:abstractNum w:abstractNumId="29" w15:restartNumberingAfterBreak="0">
    <w:nsid w:val="664B0C5F"/>
    <w:multiLevelType w:val="hybridMultilevel"/>
    <w:tmpl w:val="908EFFE4"/>
    <w:lvl w:ilvl="0" w:tplc="4476B1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94949"/>
        <w:spacing w:val="0"/>
        <w:w w:val="106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215A7A"/>
    <w:multiLevelType w:val="hybridMultilevel"/>
    <w:tmpl w:val="03BA6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7002D0"/>
    <w:multiLevelType w:val="hybridMultilevel"/>
    <w:tmpl w:val="28FE081A"/>
    <w:lvl w:ilvl="0" w:tplc="501CD652">
      <w:numFmt w:val="bullet"/>
      <w:lvlText w:val="-"/>
      <w:lvlJc w:val="left"/>
      <w:pPr>
        <w:ind w:left="105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B4B4B"/>
        <w:spacing w:val="0"/>
        <w:w w:val="106"/>
        <w:sz w:val="28"/>
        <w:szCs w:val="28"/>
        <w:lang w:val="ru-RU" w:eastAsia="en-US" w:bidi="ar-SA"/>
      </w:rPr>
    </w:lvl>
    <w:lvl w:ilvl="1" w:tplc="93AA48DA">
      <w:numFmt w:val="bullet"/>
      <w:lvlText w:val="•"/>
      <w:lvlJc w:val="left"/>
      <w:pPr>
        <w:ind w:left="712" w:hanging="169"/>
      </w:pPr>
      <w:rPr>
        <w:rFonts w:hint="default"/>
        <w:lang w:val="ru-RU" w:eastAsia="en-US" w:bidi="ar-SA"/>
      </w:rPr>
    </w:lvl>
    <w:lvl w:ilvl="2" w:tplc="4F34D262">
      <w:numFmt w:val="bullet"/>
      <w:lvlText w:val="•"/>
      <w:lvlJc w:val="left"/>
      <w:pPr>
        <w:ind w:left="1324" w:hanging="169"/>
      </w:pPr>
      <w:rPr>
        <w:rFonts w:hint="default"/>
        <w:lang w:val="ru-RU" w:eastAsia="en-US" w:bidi="ar-SA"/>
      </w:rPr>
    </w:lvl>
    <w:lvl w:ilvl="3" w:tplc="971ED62A">
      <w:numFmt w:val="bullet"/>
      <w:lvlText w:val="•"/>
      <w:lvlJc w:val="left"/>
      <w:pPr>
        <w:ind w:left="1936" w:hanging="169"/>
      </w:pPr>
      <w:rPr>
        <w:rFonts w:hint="default"/>
        <w:lang w:val="ru-RU" w:eastAsia="en-US" w:bidi="ar-SA"/>
      </w:rPr>
    </w:lvl>
    <w:lvl w:ilvl="4" w:tplc="AB7A11C8">
      <w:numFmt w:val="bullet"/>
      <w:lvlText w:val="•"/>
      <w:lvlJc w:val="left"/>
      <w:pPr>
        <w:ind w:left="2549" w:hanging="169"/>
      </w:pPr>
      <w:rPr>
        <w:rFonts w:hint="default"/>
        <w:lang w:val="ru-RU" w:eastAsia="en-US" w:bidi="ar-SA"/>
      </w:rPr>
    </w:lvl>
    <w:lvl w:ilvl="5" w:tplc="61427E92">
      <w:numFmt w:val="bullet"/>
      <w:lvlText w:val="•"/>
      <w:lvlJc w:val="left"/>
      <w:pPr>
        <w:ind w:left="3161" w:hanging="169"/>
      </w:pPr>
      <w:rPr>
        <w:rFonts w:hint="default"/>
        <w:lang w:val="ru-RU" w:eastAsia="en-US" w:bidi="ar-SA"/>
      </w:rPr>
    </w:lvl>
    <w:lvl w:ilvl="6" w:tplc="3CF0106C">
      <w:numFmt w:val="bullet"/>
      <w:lvlText w:val="•"/>
      <w:lvlJc w:val="left"/>
      <w:pPr>
        <w:ind w:left="3773" w:hanging="169"/>
      </w:pPr>
      <w:rPr>
        <w:rFonts w:hint="default"/>
        <w:lang w:val="ru-RU" w:eastAsia="en-US" w:bidi="ar-SA"/>
      </w:rPr>
    </w:lvl>
    <w:lvl w:ilvl="7" w:tplc="4D565772">
      <w:numFmt w:val="bullet"/>
      <w:lvlText w:val="•"/>
      <w:lvlJc w:val="left"/>
      <w:pPr>
        <w:ind w:left="4386" w:hanging="169"/>
      </w:pPr>
      <w:rPr>
        <w:rFonts w:hint="default"/>
        <w:lang w:val="ru-RU" w:eastAsia="en-US" w:bidi="ar-SA"/>
      </w:rPr>
    </w:lvl>
    <w:lvl w:ilvl="8" w:tplc="2D8830B2">
      <w:numFmt w:val="bullet"/>
      <w:lvlText w:val="•"/>
      <w:lvlJc w:val="left"/>
      <w:pPr>
        <w:ind w:left="4998" w:hanging="169"/>
      </w:pPr>
      <w:rPr>
        <w:rFonts w:hint="default"/>
        <w:lang w:val="ru-RU" w:eastAsia="en-US" w:bidi="ar-SA"/>
      </w:rPr>
    </w:lvl>
  </w:abstractNum>
  <w:abstractNum w:abstractNumId="32" w15:restartNumberingAfterBreak="0">
    <w:nsid w:val="705F44CF"/>
    <w:multiLevelType w:val="hybridMultilevel"/>
    <w:tmpl w:val="0E16CD96"/>
    <w:lvl w:ilvl="0" w:tplc="0419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33" w15:restartNumberingAfterBreak="0">
    <w:nsid w:val="720D230D"/>
    <w:multiLevelType w:val="hybridMultilevel"/>
    <w:tmpl w:val="25B87ED8"/>
    <w:lvl w:ilvl="0" w:tplc="8E38755A">
      <w:start w:val="3"/>
      <w:numFmt w:val="decimal"/>
      <w:lvlText w:val="%1."/>
      <w:lvlJc w:val="left"/>
      <w:pPr>
        <w:ind w:left="70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B4B4B"/>
        <w:spacing w:val="0"/>
        <w:w w:val="103"/>
        <w:sz w:val="28"/>
        <w:szCs w:val="28"/>
        <w:lang w:val="ru-RU" w:eastAsia="en-US" w:bidi="ar-SA"/>
      </w:rPr>
    </w:lvl>
    <w:lvl w:ilvl="1" w:tplc="8AB00EB0">
      <w:numFmt w:val="bullet"/>
      <w:lvlText w:val="•"/>
      <w:lvlJc w:val="left"/>
      <w:pPr>
        <w:ind w:left="1252" w:hanging="425"/>
      </w:pPr>
      <w:rPr>
        <w:rFonts w:hint="default"/>
        <w:lang w:val="ru-RU" w:eastAsia="en-US" w:bidi="ar-SA"/>
      </w:rPr>
    </w:lvl>
    <w:lvl w:ilvl="2" w:tplc="D3D4FE74">
      <w:numFmt w:val="bullet"/>
      <w:lvlText w:val="•"/>
      <w:lvlJc w:val="left"/>
      <w:pPr>
        <w:ind w:left="1804" w:hanging="425"/>
      </w:pPr>
      <w:rPr>
        <w:rFonts w:hint="default"/>
        <w:lang w:val="ru-RU" w:eastAsia="en-US" w:bidi="ar-SA"/>
      </w:rPr>
    </w:lvl>
    <w:lvl w:ilvl="3" w:tplc="37BC7542">
      <w:numFmt w:val="bullet"/>
      <w:lvlText w:val="•"/>
      <w:lvlJc w:val="left"/>
      <w:pPr>
        <w:ind w:left="2356" w:hanging="425"/>
      </w:pPr>
      <w:rPr>
        <w:rFonts w:hint="default"/>
        <w:lang w:val="ru-RU" w:eastAsia="en-US" w:bidi="ar-SA"/>
      </w:rPr>
    </w:lvl>
    <w:lvl w:ilvl="4" w:tplc="CED67E68">
      <w:numFmt w:val="bullet"/>
      <w:lvlText w:val="•"/>
      <w:lvlJc w:val="left"/>
      <w:pPr>
        <w:ind w:left="2909" w:hanging="425"/>
      </w:pPr>
      <w:rPr>
        <w:rFonts w:hint="default"/>
        <w:lang w:val="ru-RU" w:eastAsia="en-US" w:bidi="ar-SA"/>
      </w:rPr>
    </w:lvl>
    <w:lvl w:ilvl="5" w:tplc="F92E1510">
      <w:numFmt w:val="bullet"/>
      <w:lvlText w:val="•"/>
      <w:lvlJc w:val="left"/>
      <w:pPr>
        <w:ind w:left="3461" w:hanging="425"/>
      </w:pPr>
      <w:rPr>
        <w:rFonts w:hint="default"/>
        <w:lang w:val="ru-RU" w:eastAsia="en-US" w:bidi="ar-SA"/>
      </w:rPr>
    </w:lvl>
    <w:lvl w:ilvl="6" w:tplc="8070CCE2">
      <w:numFmt w:val="bullet"/>
      <w:lvlText w:val="•"/>
      <w:lvlJc w:val="left"/>
      <w:pPr>
        <w:ind w:left="4013" w:hanging="425"/>
      </w:pPr>
      <w:rPr>
        <w:rFonts w:hint="default"/>
        <w:lang w:val="ru-RU" w:eastAsia="en-US" w:bidi="ar-SA"/>
      </w:rPr>
    </w:lvl>
    <w:lvl w:ilvl="7" w:tplc="82F0CD1E">
      <w:numFmt w:val="bullet"/>
      <w:lvlText w:val="•"/>
      <w:lvlJc w:val="left"/>
      <w:pPr>
        <w:ind w:left="4566" w:hanging="425"/>
      </w:pPr>
      <w:rPr>
        <w:rFonts w:hint="default"/>
        <w:lang w:val="ru-RU" w:eastAsia="en-US" w:bidi="ar-SA"/>
      </w:rPr>
    </w:lvl>
    <w:lvl w:ilvl="8" w:tplc="B6AECA48">
      <w:numFmt w:val="bullet"/>
      <w:lvlText w:val="•"/>
      <w:lvlJc w:val="left"/>
      <w:pPr>
        <w:ind w:left="5118" w:hanging="425"/>
      </w:pPr>
      <w:rPr>
        <w:rFonts w:hint="default"/>
        <w:lang w:val="ru-RU" w:eastAsia="en-US" w:bidi="ar-SA"/>
      </w:rPr>
    </w:lvl>
  </w:abstractNum>
  <w:abstractNum w:abstractNumId="34" w15:restartNumberingAfterBreak="0">
    <w:nsid w:val="78A638EB"/>
    <w:multiLevelType w:val="hybridMultilevel"/>
    <w:tmpl w:val="BA32C5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bCs w:val="0"/>
        <w:i w:val="0"/>
        <w:iCs w:val="0"/>
        <w:color w:val="494949"/>
        <w:spacing w:val="0"/>
        <w:w w:val="106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7A6672"/>
    <w:multiLevelType w:val="hybridMultilevel"/>
    <w:tmpl w:val="CA1C3374"/>
    <w:lvl w:ilvl="0" w:tplc="5044A1C4">
      <w:numFmt w:val="bullet"/>
      <w:lvlText w:val="-"/>
      <w:lvlJc w:val="left"/>
      <w:pPr>
        <w:ind w:left="130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64646"/>
        <w:spacing w:val="0"/>
        <w:w w:val="110"/>
        <w:sz w:val="27"/>
        <w:szCs w:val="27"/>
        <w:lang w:val="ru-RU" w:eastAsia="en-US" w:bidi="ar-SA"/>
      </w:rPr>
    </w:lvl>
    <w:lvl w:ilvl="1" w:tplc="742C41B8">
      <w:numFmt w:val="bullet"/>
      <w:lvlText w:val="•"/>
      <w:lvlJc w:val="left"/>
      <w:pPr>
        <w:ind w:left="746" w:hanging="180"/>
      </w:pPr>
      <w:rPr>
        <w:rFonts w:hint="default"/>
        <w:lang w:val="ru-RU" w:eastAsia="en-US" w:bidi="ar-SA"/>
      </w:rPr>
    </w:lvl>
    <w:lvl w:ilvl="2" w:tplc="7B48E400">
      <w:numFmt w:val="bullet"/>
      <w:lvlText w:val="•"/>
      <w:lvlJc w:val="left"/>
      <w:pPr>
        <w:ind w:left="1353" w:hanging="180"/>
      </w:pPr>
      <w:rPr>
        <w:rFonts w:hint="default"/>
        <w:lang w:val="ru-RU" w:eastAsia="en-US" w:bidi="ar-SA"/>
      </w:rPr>
    </w:lvl>
    <w:lvl w:ilvl="3" w:tplc="7BE0D524">
      <w:numFmt w:val="bullet"/>
      <w:lvlText w:val="•"/>
      <w:lvlJc w:val="left"/>
      <w:pPr>
        <w:ind w:left="1960" w:hanging="180"/>
      </w:pPr>
      <w:rPr>
        <w:rFonts w:hint="default"/>
        <w:lang w:val="ru-RU" w:eastAsia="en-US" w:bidi="ar-SA"/>
      </w:rPr>
    </w:lvl>
    <w:lvl w:ilvl="4" w:tplc="60F86380">
      <w:numFmt w:val="bullet"/>
      <w:lvlText w:val="•"/>
      <w:lvlJc w:val="left"/>
      <w:pPr>
        <w:ind w:left="2567" w:hanging="180"/>
      </w:pPr>
      <w:rPr>
        <w:rFonts w:hint="default"/>
        <w:lang w:val="ru-RU" w:eastAsia="en-US" w:bidi="ar-SA"/>
      </w:rPr>
    </w:lvl>
    <w:lvl w:ilvl="5" w:tplc="C5502124">
      <w:numFmt w:val="bullet"/>
      <w:lvlText w:val="•"/>
      <w:lvlJc w:val="left"/>
      <w:pPr>
        <w:ind w:left="3174" w:hanging="180"/>
      </w:pPr>
      <w:rPr>
        <w:rFonts w:hint="default"/>
        <w:lang w:val="ru-RU" w:eastAsia="en-US" w:bidi="ar-SA"/>
      </w:rPr>
    </w:lvl>
    <w:lvl w:ilvl="6" w:tplc="BAFA9F90">
      <w:numFmt w:val="bullet"/>
      <w:lvlText w:val="•"/>
      <w:lvlJc w:val="left"/>
      <w:pPr>
        <w:ind w:left="3781" w:hanging="180"/>
      </w:pPr>
      <w:rPr>
        <w:rFonts w:hint="default"/>
        <w:lang w:val="ru-RU" w:eastAsia="en-US" w:bidi="ar-SA"/>
      </w:rPr>
    </w:lvl>
    <w:lvl w:ilvl="7" w:tplc="D8A4BD12">
      <w:numFmt w:val="bullet"/>
      <w:lvlText w:val="•"/>
      <w:lvlJc w:val="left"/>
      <w:pPr>
        <w:ind w:left="4388" w:hanging="180"/>
      </w:pPr>
      <w:rPr>
        <w:rFonts w:hint="default"/>
        <w:lang w:val="ru-RU" w:eastAsia="en-US" w:bidi="ar-SA"/>
      </w:rPr>
    </w:lvl>
    <w:lvl w:ilvl="8" w:tplc="E6445B8E">
      <w:numFmt w:val="bullet"/>
      <w:lvlText w:val="•"/>
      <w:lvlJc w:val="left"/>
      <w:pPr>
        <w:ind w:left="4995" w:hanging="18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2"/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</w:num>
  <w:num w:numId="7">
    <w:abstractNumId w:val="30"/>
  </w:num>
  <w:num w:numId="8">
    <w:abstractNumId w:val="17"/>
  </w:num>
  <w:num w:numId="9">
    <w:abstractNumId w:val="10"/>
  </w:num>
  <w:num w:numId="10">
    <w:abstractNumId w:val="27"/>
  </w:num>
  <w:num w:numId="11">
    <w:abstractNumId w:val="1"/>
  </w:num>
  <w:num w:numId="12">
    <w:abstractNumId w:val="13"/>
  </w:num>
  <w:num w:numId="13">
    <w:abstractNumId w:val="26"/>
  </w:num>
  <w:num w:numId="14">
    <w:abstractNumId w:val="28"/>
  </w:num>
  <w:num w:numId="15">
    <w:abstractNumId w:val="35"/>
  </w:num>
  <w:num w:numId="16">
    <w:abstractNumId w:val="21"/>
  </w:num>
  <w:num w:numId="17">
    <w:abstractNumId w:val="12"/>
  </w:num>
  <w:num w:numId="18">
    <w:abstractNumId w:val="16"/>
  </w:num>
  <w:num w:numId="19">
    <w:abstractNumId w:val="23"/>
  </w:num>
  <w:num w:numId="20">
    <w:abstractNumId w:val="31"/>
  </w:num>
  <w:num w:numId="21">
    <w:abstractNumId w:val="33"/>
  </w:num>
  <w:num w:numId="22">
    <w:abstractNumId w:val="24"/>
  </w:num>
  <w:num w:numId="23">
    <w:abstractNumId w:val="22"/>
  </w:num>
  <w:num w:numId="24">
    <w:abstractNumId w:val="25"/>
  </w:num>
  <w:num w:numId="25">
    <w:abstractNumId w:val="11"/>
  </w:num>
  <w:num w:numId="26">
    <w:abstractNumId w:val="29"/>
  </w:num>
  <w:num w:numId="27">
    <w:abstractNumId w:val="3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5"/>
  </w:num>
  <w:num w:numId="31">
    <w:abstractNumId w:val="19"/>
  </w:num>
  <w:num w:numId="32">
    <w:abstractNumId w:val="6"/>
  </w:num>
  <w:num w:numId="33">
    <w:abstractNumId w:val="34"/>
  </w:num>
  <w:num w:numId="34">
    <w:abstractNumId w:val="18"/>
  </w:num>
  <w:num w:numId="35">
    <w:abstractNumId w:val="4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6FE"/>
    <w:rsid w:val="000256C1"/>
    <w:rsid w:val="00026461"/>
    <w:rsid w:val="00035199"/>
    <w:rsid w:val="00052F75"/>
    <w:rsid w:val="000B3DF3"/>
    <w:rsid w:val="000B7AA9"/>
    <w:rsid w:val="000D2BA3"/>
    <w:rsid w:val="000E3DCE"/>
    <w:rsid w:val="000F0A36"/>
    <w:rsid w:val="000F261D"/>
    <w:rsid w:val="000F6DA2"/>
    <w:rsid w:val="001249F6"/>
    <w:rsid w:val="001555CF"/>
    <w:rsid w:val="001615FD"/>
    <w:rsid w:val="00171C50"/>
    <w:rsid w:val="00177875"/>
    <w:rsid w:val="00181A54"/>
    <w:rsid w:val="00183379"/>
    <w:rsid w:val="00185192"/>
    <w:rsid w:val="00187A55"/>
    <w:rsid w:val="001966F9"/>
    <w:rsid w:val="001A39DB"/>
    <w:rsid w:val="001C240F"/>
    <w:rsid w:val="001E1154"/>
    <w:rsid w:val="001F1771"/>
    <w:rsid w:val="001F3301"/>
    <w:rsid w:val="00231D38"/>
    <w:rsid w:val="00235270"/>
    <w:rsid w:val="00252C1E"/>
    <w:rsid w:val="002620EA"/>
    <w:rsid w:val="00271F10"/>
    <w:rsid w:val="00276B31"/>
    <w:rsid w:val="00291C27"/>
    <w:rsid w:val="002B026B"/>
    <w:rsid w:val="002C2CBC"/>
    <w:rsid w:val="002E6CF5"/>
    <w:rsid w:val="00315919"/>
    <w:rsid w:val="0036718B"/>
    <w:rsid w:val="003723D8"/>
    <w:rsid w:val="003B1276"/>
    <w:rsid w:val="003D5303"/>
    <w:rsid w:val="003F56D2"/>
    <w:rsid w:val="00423BBA"/>
    <w:rsid w:val="00423D32"/>
    <w:rsid w:val="004313B4"/>
    <w:rsid w:val="00434A0C"/>
    <w:rsid w:val="00460D22"/>
    <w:rsid w:val="00461175"/>
    <w:rsid w:val="004D15E0"/>
    <w:rsid w:val="004E1E80"/>
    <w:rsid w:val="00504406"/>
    <w:rsid w:val="0051585F"/>
    <w:rsid w:val="005218AA"/>
    <w:rsid w:val="00525E14"/>
    <w:rsid w:val="00530D5A"/>
    <w:rsid w:val="005319CA"/>
    <w:rsid w:val="00561B8C"/>
    <w:rsid w:val="00573ACB"/>
    <w:rsid w:val="0057442C"/>
    <w:rsid w:val="0058312A"/>
    <w:rsid w:val="005A7A9A"/>
    <w:rsid w:val="005B0E02"/>
    <w:rsid w:val="005B518C"/>
    <w:rsid w:val="005B7AFC"/>
    <w:rsid w:val="005B7E6F"/>
    <w:rsid w:val="005C5DEA"/>
    <w:rsid w:val="005E616D"/>
    <w:rsid w:val="005F6B4F"/>
    <w:rsid w:val="006004DE"/>
    <w:rsid w:val="006415DF"/>
    <w:rsid w:val="0065551D"/>
    <w:rsid w:val="00660B06"/>
    <w:rsid w:val="006616E1"/>
    <w:rsid w:val="00661C21"/>
    <w:rsid w:val="006878BB"/>
    <w:rsid w:val="00691CCF"/>
    <w:rsid w:val="006B7F16"/>
    <w:rsid w:val="006D68AE"/>
    <w:rsid w:val="006E1BB7"/>
    <w:rsid w:val="007109FA"/>
    <w:rsid w:val="00714067"/>
    <w:rsid w:val="0075274F"/>
    <w:rsid w:val="00772FB6"/>
    <w:rsid w:val="007B4782"/>
    <w:rsid w:val="007C5BBF"/>
    <w:rsid w:val="007E67F4"/>
    <w:rsid w:val="00827F74"/>
    <w:rsid w:val="00837DBB"/>
    <w:rsid w:val="00860FF9"/>
    <w:rsid w:val="00861AF3"/>
    <w:rsid w:val="008677D8"/>
    <w:rsid w:val="008723FE"/>
    <w:rsid w:val="00897DAA"/>
    <w:rsid w:val="008C3574"/>
    <w:rsid w:val="008D446B"/>
    <w:rsid w:val="00920224"/>
    <w:rsid w:val="009216A1"/>
    <w:rsid w:val="00941F32"/>
    <w:rsid w:val="009428A1"/>
    <w:rsid w:val="0094395B"/>
    <w:rsid w:val="00963C8B"/>
    <w:rsid w:val="009672C6"/>
    <w:rsid w:val="009872F3"/>
    <w:rsid w:val="009A0A01"/>
    <w:rsid w:val="009A0C6A"/>
    <w:rsid w:val="009A3C68"/>
    <w:rsid w:val="009B6C20"/>
    <w:rsid w:val="009B7488"/>
    <w:rsid w:val="009E7DC8"/>
    <w:rsid w:val="009F68D9"/>
    <w:rsid w:val="009F7F6D"/>
    <w:rsid w:val="00A0016B"/>
    <w:rsid w:val="00A06426"/>
    <w:rsid w:val="00A10C92"/>
    <w:rsid w:val="00A235DF"/>
    <w:rsid w:val="00A354E7"/>
    <w:rsid w:val="00A35DFD"/>
    <w:rsid w:val="00A36E45"/>
    <w:rsid w:val="00A436EF"/>
    <w:rsid w:val="00A46656"/>
    <w:rsid w:val="00A51588"/>
    <w:rsid w:val="00A52D48"/>
    <w:rsid w:val="00A56C70"/>
    <w:rsid w:val="00A61FFD"/>
    <w:rsid w:val="00A84AE7"/>
    <w:rsid w:val="00A93F2A"/>
    <w:rsid w:val="00A97BA1"/>
    <w:rsid w:val="00AC0589"/>
    <w:rsid w:val="00AC627C"/>
    <w:rsid w:val="00B321F7"/>
    <w:rsid w:val="00B342D2"/>
    <w:rsid w:val="00B44C93"/>
    <w:rsid w:val="00B47B9A"/>
    <w:rsid w:val="00B52EF5"/>
    <w:rsid w:val="00B61AA4"/>
    <w:rsid w:val="00B76054"/>
    <w:rsid w:val="00B765F9"/>
    <w:rsid w:val="00BA07FB"/>
    <w:rsid w:val="00BB4863"/>
    <w:rsid w:val="00BD65DC"/>
    <w:rsid w:val="00BF6D83"/>
    <w:rsid w:val="00C00050"/>
    <w:rsid w:val="00C271A3"/>
    <w:rsid w:val="00C43BE6"/>
    <w:rsid w:val="00C74B49"/>
    <w:rsid w:val="00C83FBE"/>
    <w:rsid w:val="00C8540B"/>
    <w:rsid w:val="00C866FE"/>
    <w:rsid w:val="00C90C89"/>
    <w:rsid w:val="00CA1170"/>
    <w:rsid w:val="00CB6423"/>
    <w:rsid w:val="00CC4C5D"/>
    <w:rsid w:val="00CE1D46"/>
    <w:rsid w:val="00D066B4"/>
    <w:rsid w:val="00D11A32"/>
    <w:rsid w:val="00D16A30"/>
    <w:rsid w:val="00D33A53"/>
    <w:rsid w:val="00D37F1A"/>
    <w:rsid w:val="00D46A77"/>
    <w:rsid w:val="00D627D4"/>
    <w:rsid w:val="00D70FF3"/>
    <w:rsid w:val="00D86D3A"/>
    <w:rsid w:val="00D90037"/>
    <w:rsid w:val="00D95991"/>
    <w:rsid w:val="00D97623"/>
    <w:rsid w:val="00D978FE"/>
    <w:rsid w:val="00DF02DB"/>
    <w:rsid w:val="00E36510"/>
    <w:rsid w:val="00E51C31"/>
    <w:rsid w:val="00E52112"/>
    <w:rsid w:val="00E560C5"/>
    <w:rsid w:val="00E576B2"/>
    <w:rsid w:val="00E74FAF"/>
    <w:rsid w:val="00E75410"/>
    <w:rsid w:val="00E9215E"/>
    <w:rsid w:val="00E92F42"/>
    <w:rsid w:val="00EA5A06"/>
    <w:rsid w:val="00EB220D"/>
    <w:rsid w:val="00EB6BA0"/>
    <w:rsid w:val="00EC1894"/>
    <w:rsid w:val="00EC4D1C"/>
    <w:rsid w:val="00ED3A75"/>
    <w:rsid w:val="00ED69DD"/>
    <w:rsid w:val="00F11399"/>
    <w:rsid w:val="00F133AF"/>
    <w:rsid w:val="00F15F1C"/>
    <w:rsid w:val="00F23F5C"/>
    <w:rsid w:val="00F315D8"/>
    <w:rsid w:val="00F32B48"/>
    <w:rsid w:val="00F35C51"/>
    <w:rsid w:val="00F552B8"/>
    <w:rsid w:val="00FB4BDF"/>
    <w:rsid w:val="00FB6A13"/>
    <w:rsid w:val="00FC37DF"/>
    <w:rsid w:val="00FD5305"/>
    <w:rsid w:val="00FE6242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3CEA98"/>
  <w15:chartTrackingRefBased/>
  <w15:docId w15:val="{AF8CB7A0-A9E4-4FF4-98F2-79111E04C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9DD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uiPriority w:val="99"/>
    <w:qFormat/>
    <w:rsid w:val="00ED69DD"/>
    <w:pPr>
      <w:keepNext/>
      <w:spacing w:before="240"/>
      <w:jc w:val="center"/>
      <w:outlineLvl w:val="0"/>
    </w:pPr>
    <w:rPr>
      <w:b/>
      <w:kern w:val="28"/>
      <w:sz w:val="36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uiPriority w:val="99"/>
    <w:rsid w:val="00ED69DD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styleId="a3">
    <w:name w:val="Strong"/>
    <w:uiPriority w:val="22"/>
    <w:qFormat/>
    <w:rsid w:val="00ED69DD"/>
    <w:rPr>
      <w:b/>
      <w:bCs/>
    </w:rPr>
  </w:style>
  <w:style w:type="paragraph" w:customStyle="1" w:styleId="11">
    <w:name w:val="Абзац списка1"/>
    <w:aliases w:val="A_маркированный_список,Bullet List,FooterText,numbered"/>
    <w:basedOn w:val="a"/>
    <w:link w:val="a4"/>
    <w:uiPriority w:val="34"/>
    <w:qFormat/>
    <w:rsid w:val="00ED69DD"/>
    <w:pPr>
      <w:spacing w:after="0"/>
      <w:ind w:left="720"/>
      <w:contextualSpacing/>
      <w:jc w:val="left"/>
    </w:pPr>
    <w:rPr>
      <w:rFonts w:eastAsia="Calibri"/>
      <w:sz w:val="28"/>
      <w:szCs w:val="22"/>
      <w:lang w:val="x-none" w:eastAsia="en-US"/>
    </w:rPr>
  </w:style>
  <w:style w:type="character" w:customStyle="1" w:styleId="a4">
    <w:name w:val="Абзац списка Знак"/>
    <w:aliases w:val="A_маркированный_список Знак,List Paragraph Знак,Bullet List Знак,FooterText Знак,numbered Знак"/>
    <w:link w:val="11"/>
    <w:uiPriority w:val="34"/>
    <w:locked/>
    <w:rsid w:val="00ED69DD"/>
    <w:rPr>
      <w:rFonts w:ascii="Times New Roman" w:eastAsia="Calibri" w:hAnsi="Times New Roman" w:cs="Times New Roman"/>
      <w:sz w:val="28"/>
      <w:lang w:val="x-none"/>
    </w:rPr>
  </w:style>
  <w:style w:type="paragraph" w:customStyle="1" w:styleId="a5">
    <w:name w:val="Содержимое таблицы"/>
    <w:basedOn w:val="a"/>
    <w:rsid w:val="00ED69DD"/>
    <w:pPr>
      <w:suppressLineNumbers/>
      <w:suppressAutoHyphens/>
      <w:spacing w:after="0"/>
      <w:jc w:val="left"/>
    </w:pPr>
    <w:rPr>
      <w:sz w:val="20"/>
      <w:szCs w:val="20"/>
      <w:lang w:eastAsia="ar-SA"/>
    </w:rPr>
  </w:style>
  <w:style w:type="paragraph" w:customStyle="1" w:styleId="a6">
    <w:name w:val="Огл"/>
    <w:basedOn w:val="a7"/>
    <w:rsid w:val="00ED69DD"/>
    <w:pPr>
      <w:keepLines/>
      <w:jc w:val="center"/>
    </w:pPr>
    <w:rPr>
      <w:b/>
      <w:noProof/>
      <w:sz w:val="28"/>
      <w:szCs w:val="20"/>
      <w:lang w:val="en-US" w:eastAsia="x-none"/>
    </w:rPr>
  </w:style>
  <w:style w:type="paragraph" w:styleId="a7">
    <w:name w:val="Body Text"/>
    <w:basedOn w:val="a"/>
    <w:link w:val="a8"/>
    <w:uiPriority w:val="99"/>
    <w:semiHidden/>
    <w:unhideWhenUsed/>
    <w:rsid w:val="00ED69D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D69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uiPriority w:val="10"/>
    <w:qFormat/>
    <w:rsid w:val="003B1276"/>
    <w:pPr>
      <w:widowControl w:val="0"/>
      <w:autoSpaceDE w:val="0"/>
      <w:autoSpaceDN w:val="0"/>
      <w:spacing w:after="0"/>
      <w:ind w:left="3164"/>
      <w:jc w:val="left"/>
    </w:pPr>
    <w:rPr>
      <w:rFonts w:ascii="Courier New" w:eastAsia="Courier New" w:hAnsi="Courier New" w:cs="Courier New"/>
      <w:b/>
      <w:bCs/>
      <w:sz w:val="35"/>
      <w:szCs w:val="35"/>
      <w:lang w:eastAsia="en-US"/>
    </w:rPr>
  </w:style>
  <w:style w:type="character" w:customStyle="1" w:styleId="aa">
    <w:name w:val="Название Знак"/>
    <w:basedOn w:val="a0"/>
    <w:link w:val="a9"/>
    <w:uiPriority w:val="10"/>
    <w:rsid w:val="003B1276"/>
    <w:rPr>
      <w:rFonts w:ascii="Courier New" w:eastAsia="Courier New" w:hAnsi="Courier New" w:cs="Courier New"/>
      <w:b/>
      <w:bCs/>
      <w:sz w:val="35"/>
      <w:szCs w:val="35"/>
    </w:rPr>
  </w:style>
  <w:style w:type="paragraph" w:customStyle="1" w:styleId="TableParagraph">
    <w:name w:val="Table Paragraph"/>
    <w:basedOn w:val="a"/>
    <w:uiPriority w:val="1"/>
    <w:qFormat/>
    <w:rsid w:val="003B1276"/>
    <w:pPr>
      <w:widowControl w:val="0"/>
      <w:autoSpaceDE w:val="0"/>
      <w:autoSpaceDN w:val="0"/>
      <w:spacing w:after="0"/>
      <w:jc w:val="left"/>
    </w:pPr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9F68D9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0B3DF3"/>
    <w:rPr>
      <w:color w:val="0000FF"/>
      <w:u w:val="single"/>
    </w:rPr>
  </w:style>
  <w:style w:type="paragraph" w:styleId="ad">
    <w:name w:val="Revision"/>
    <w:hidden/>
    <w:uiPriority w:val="99"/>
    <w:semiHidden/>
    <w:rsid w:val="00E51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39"/>
    <w:rsid w:val="00E51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A56C7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56C70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56C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6C7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56C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B765F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B765F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2">
    <w:name w:val="Текст примечания Знак1"/>
    <w:uiPriority w:val="99"/>
    <w:semiHidden/>
    <w:locked/>
    <w:rsid w:val="009672C6"/>
    <w:rPr>
      <w:rFonts w:ascii="Calibri" w:eastAsia="Calibri" w:hAnsi="Calibri" w:cs="F"/>
      <w:sz w:val="20"/>
      <w:szCs w:val="20"/>
      <w:lang w:eastAsia="zh-CN"/>
    </w:rPr>
  </w:style>
  <w:style w:type="paragraph" w:styleId="af6">
    <w:name w:val="footer"/>
    <w:basedOn w:val="a"/>
    <w:link w:val="af7"/>
    <w:uiPriority w:val="99"/>
    <w:unhideWhenUsed/>
    <w:rsid w:val="006878BB"/>
    <w:pPr>
      <w:tabs>
        <w:tab w:val="center" w:pos="4677"/>
        <w:tab w:val="right" w:pos="9355"/>
      </w:tabs>
      <w:spacing w:after="0"/>
      <w:jc w:val="left"/>
    </w:pPr>
    <w:rPr>
      <w:sz w:val="28"/>
      <w:szCs w:val="28"/>
    </w:rPr>
  </w:style>
  <w:style w:type="character" w:customStyle="1" w:styleId="af7">
    <w:name w:val="Нижний колонтитул Знак"/>
    <w:basedOn w:val="a0"/>
    <w:link w:val="af6"/>
    <w:uiPriority w:val="99"/>
    <w:rsid w:val="006878B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8">
    <w:name w:val="page number"/>
    <w:rsid w:val="006878BB"/>
    <w:rPr>
      <w:rFonts w:cs="Times New Roman"/>
    </w:rPr>
  </w:style>
  <w:style w:type="paragraph" w:styleId="af9">
    <w:name w:val="Normal (Web)"/>
    <w:basedOn w:val="a"/>
    <w:uiPriority w:val="99"/>
    <w:unhideWhenUsed/>
    <w:rsid w:val="006878BB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qFormat/>
    <w:rsid w:val="006878B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a">
    <w:name w:val="Plain Text"/>
    <w:basedOn w:val="a"/>
    <w:link w:val="afb"/>
    <w:uiPriority w:val="99"/>
    <w:unhideWhenUsed/>
    <w:rsid w:val="006878BB"/>
    <w:pPr>
      <w:spacing w:after="0"/>
      <w:jc w:val="left"/>
    </w:pPr>
    <w:rPr>
      <w:rFonts w:ascii="Arial" w:eastAsia="Calibri" w:hAnsi="Arial"/>
      <w:sz w:val="20"/>
      <w:szCs w:val="21"/>
      <w:lang w:eastAsia="en-US"/>
    </w:rPr>
  </w:style>
  <w:style w:type="character" w:customStyle="1" w:styleId="afb">
    <w:name w:val="Текст Знак"/>
    <w:basedOn w:val="a0"/>
    <w:link w:val="afa"/>
    <w:uiPriority w:val="99"/>
    <w:rsid w:val="006878BB"/>
    <w:rPr>
      <w:rFonts w:ascii="Arial" w:eastAsia="Calibri" w:hAnsi="Arial" w:cs="Times New Roman"/>
      <w:sz w:val="20"/>
      <w:szCs w:val="21"/>
    </w:rPr>
  </w:style>
  <w:style w:type="character" w:customStyle="1" w:styleId="fontstyle01">
    <w:name w:val="fontstyle01"/>
    <w:basedOn w:val="a0"/>
    <w:rsid w:val="00FF1DB6"/>
    <w:rPr>
      <w:rFonts w:ascii="NimbusSanL-Regu" w:hAnsi="NimbusSanL-Regu" w:hint="default"/>
      <w:b w:val="0"/>
      <w:bCs w:val="0"/>
      <w:i w:val="0"/>
      <w:iCs w:val="0"/>
      <w:color w:val="000000"/>
      <w:sz w:val="20"/>
      <w:szCs w:val="20"/>
    </w:rPr>
  </w:style>
  <w:style w:type="paragraph" w:styleId="afc">
    <w:name w:val="header"/>
    <w:basedOn w:val="a"/>
    <w:link w:val="afd"/>
    <w:uiPriority w:val="99"/>
    <w:unhideWhenUsed/>
    <w:rsid w:val="00026461"/>
    <w:pPr>
      <w:tabs>
        <w:tab w:val="center" w:pos="4677"/>
        <w:tab w:val="right" w:pos="9355"/>
      </w:tabs>
      <w:spacing w:after="0"/>
    </w:pPr>
  </w:style>
  <w:style w:type="character" w:customStyle="1" w:styleId="afd">
    <w:name w:val="Верхний колонтитул Знак"/>
    <w:basedOn w:val="a0"/>
    <w:link w:val="afc"/>
    <w:uiPriority w:val="99"/>
    <w:rsid w:val="000264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imbusSanL-Regu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5EF"/>
    <w:rsid w:val="004D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06FD0F1F75147C7AB25FCB397A7E356">
    <w:name w:val="606FD0F1F75147C7AB25FCB397A7E356"/>
    <w:rsid w:val="004D55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44637-3279-4B4A-8D2E-099A6E63B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15</Pages>
  <Words>4096</Words>
  <Characters>23351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Ivanov</cp:lastModifiedBy>
  <cp:revision>17</cp:revision>
  <dcterms:created xsi:type="dcterms:W3CDTF">2024-10-24T06:36:00Z</dcterms:created>
  <dcterms:modified xsi:type="dcterms:W3CDTF">2024-10-28T14:09:00Z</dcterms:modified>
</cp:coreProperties>
</file>